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3DC" w:rsidRPr="00E51462" w:rsidRDefault="008363DC" w:rsidP="008363DC">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r w:rsidRPr="00E51462">
        <w:rPr>
          <w:rFonts w:ascii="DINPro-Regular" w:hAnsi="DINPro-Regular" w:cs="DINPro-Regular"/>
          <w:color w:val="000000"/>
          <w:sz w:val="18"/>
          <w:szCs w:val="18"/>
          <w:lang w:val="uk-UA"/>
        </w:rPr>
        <w:t>УДК 636.4.082</w:t>
      </w:r>
    </w:p>
    <w:p w:rsidR="008363DC" w:rsidRPr="00E51462" w:rsidRDefault="008363DC" w:rsidP="008363DC">
      <w:pPr>
        <w:autoSpaceDE w:val="0"/>
        <w:autoSpaceDN w:val="0"/>
        <w:adjustRightInd w:val="0"/>
        <w:spacing w:line="288" w:lineRule="auto"/>
        <w:ind w:firstLine="227"/>
        <w:textAlignment w:val="center"/>
        <w:rPr>
          <w:rFonts w:ascii="SchoolBookCTT" w:hAnsi="SchoolBookCTT" w:cs="SchoolBookCTT"/>
          <w:color w:val="000000"/>
          <w:sz w:val="20"/>
          <w:szCs w:val="20"/>
          <w:lang w:val="uk-UA"/>
        </w:rPr>
      </w:pPr>
    </w:p>
    <w:p w:rsidR="008363DC" w:rsidRPr="00E51462" w:rsidRDefault="008363DC" w:rsidP="008363DC">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E51462">
        <w:rPr>
          <w:rFonts w:ascii="DINPro-Bold" w:hAnsi="DINPro-Bold" w:cs="DINPro-Bold"/>
          <w:b/>
          <w:bCs/>
          <w:color w:val="000000"/>
          <w:sz w:val="28"/>
          <w:szCs w:val="28"/>
          <w:lang w:val="uk-UA"/>
        </w:rPr>
        <w:t xml:space="preserve">СПЕРМОПРОДУКТИВНІСТЬ КНУРІВ - ПЛІДНИКІВ </w:t>
      </w:r>
    </w:p>
    <w:p w:rsidR="008363DC" w:rsidRPr="00E51462" w:rsidRDefault="008363DC" w:rsidP="008363DC">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E51462">
        <w:rPr>
          <w:rFonts w:ascii="DINPro-Bold" w:hAnsi="DINPro-Bold" w:cs="DINPro-Bold"/>
          <w:b/>
          <w:bCs/>
          <w:color w:val="000000"/>
          <w:sz w:val="28"/>
          <w:szCs w:val="28"/>
          <w:lang w:val="uk-UA"/>
        </w:rPr>
        <w:t>ЗА ВПЛИВОМ АБІОТИЧНОГО ЧИННИКА - ПОРОДА</w:t>
      </w:r>
    </w:p>
    <w:p w:rsidR="008363DC" w:rsidRPr="00E51462" w:rsidRDefault="008363DC" w:rsidP="008363DC">
      <w:pPr>
        <w:autoSpaceDE w:val="0"/>
        <w:autoSpaceDN w:val="0"/>
        <w:adjustRightInd w:val="0"/>
        <w:spacing w:line="288" w:lineRule="auto"/>
        <w:ind w:firstLine="227"/>
        <w:textAlignment w:val="center"/>
        <w:rPr>
          <w:rFonts w:ascii="SchoolBookCTT" w:hAnsi="SchoolBookCTT" w:cs="SchoolBookCTT"/>
          <w:b/>
          <w:bCs/>
          <w:color w:val="000000"/>
          <w:sz w:val="20"/>
          <w:szCs w:val="20"/>
          <w:lang w:val="uk-UA"/>
        </w:rPr>
      </w:pPr>
    </w:p>
    <w:p w:rsidR="008363DC" w:rsidRPr="00E51462" w:rsidRDefault="008363DC" w:rsidP="008363DC">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E51462">
        <w:rPr>
          <w:rFonts w:ascii="DINPro-Bold" w:hAnsi="DINPro-Bold" w:cs="DINPro-Bold"/>
          <w:b/>
          <w:bCs/>
          <w:color w:val="000000"/>
          <w:sz w:val="20"/>
          <w:szCs w:val="20"/>
          <w:lang w:val="uk-UA"/>
        </w:rPr>
        <w:t>Т. А. Стрижак,</w:t>
      </w:r>
      <w:r w:rsidRPr="00E51462">
        <w:rPr>
          <w:rFonts w:ascii="DINPro-Medium" w:hAnsi="DINPro-Medium" w:cs="DINPro-Medium"/>
          <w:color w:val="000000"/>
          <w:sz w:val="20"/>
          <w:szCs w:val="20"/>
          <w:lang w:val="uk-UA"/>
        </w:rPr>
        <w:t xml:space="preserve"> кандидат сільськогосподарських наук</w:t>
      </w:r>
    </w:p>
    <w:p w:rsidR="008363DC" w:rsidRPr="00E51462" w:rsidRDefault="008363DC" w:rsidP="008363DC">
      <w:r w:rsidRPr="00E51462">
        <w:rPr>
          <w:rFonts w:ascii="DINPro-Medium" w:hAnsi="DINPro-Medium" w:cs="DINPro-Medium"/>
          <w:color w:val="000000"/>
          <w:sz w:val="20"/>
          <w:szCs w:val="20"/>
          <w:lang w:val="uk-UA"/>
        </w:rPr>
        <w:t>Інститут тваринництва НААН</w:t>
      </w:r>
    </w:p>
    <w:p w:rsidR="008363DC" w:rsidRPr="00E51462" w:rsidRDefault="008363DC" w:rsidP="008363DC"/>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i/>
          <w:iCs/>
          <w:color w:val="000000"/>
          <w:sz w:val="20"/>
          <w:szCs w:val="20"/>
          <w:lang w:val="uk-UA"/>
        </w:rPr>
        <w:t xml:space="preserve">У тезах викладено результати порівняльної характеристики </w:t>
      </w:r>
      <w:proofErr w:type="spellStart"/>
      <w:r w:rsidRPr="00E51462">
        <w:rPr>
          <w:rFonts w:ascii="SchoolBookCTT" w:hAnsi="SchoolBookCTT" w:cs="SchoolBookCTT"/>
          <w:i/>
          <w:iCs/>
          <w:color w:val="000000"/>
          <w:sz w:val="20"/>
          <w:szCs w:val="20"/>
          <w:lang w:val="uk-UA"/>
        </w:rPr>
        <w:t>спермопродуктивності</w:t>
      </w:r>
      <w:proofErr w:type="spellEnd"/>
      <w:r w:rsidRPr="00E51462">
        <w:rPr>
          <w:rFonts w:ascii="SchoolBookCTT" w:hAnsi="SchoolBookCTT" w:cs="SchoolBookCTT"/>
          <w:i/>
          <w:iCs/>
          <w:color w:val="000000"/>
          <w:sz w:val="20"/>
          <w:szCs w:val="20"/>
          <w:lang w:val="uk-UA"/>
        </w:rPr>
        <w:t xml:space="preserve"> кнурів породи ландрас, </w:t>
      </w:r>
      <w:proofErr w:type="spellStart"/>
      <w:r w:rsidRPr="00E51462">
        <w:rPr>
          <w:rFonts w:ascii="SchoolBookCTT" w:hAnsi="SchoolBookCTT" w:cs="SchoolBookCTT"/>
          <w:i/>
          <w:iCs/>
          <w:color w:val="000000"/>
          <w:sz w:val="20"/>
          <w:szCs w:val="20"/>
          <w:lang w:val="uk-UA"/>
        </w:rPr>
        <w:t>дюрок</w:t>
      </w:r>
      <w:proofErr w:type="spellEnd"/>
      <w:r w:rsidRPr="00E51462">
        <w:rPr>
          <w:rFonts w:ascii="SchoolBookCTT" w:hAnsi="SchoolBookCTT" w:cs="SchoolBookCTT"/>
          <w:i/>
          <w:iCs/>
          <w:color w:val="000000"/>
          <w:sz w:val="20"/>
          <w:szCs w:val="20"/>
          <w:lang w:val="uk-UA"/>
        </w:rPr>
        <w:t xml:space="preserve"> вітчизняної й зарубіжної селекції. Встановлено, що кнури породи ландрас французької селекції були кращими за основними показниками якості сперми в еякуляті.</w:t>
      </w:r>
      <w:r w:rsidRPr="00E51462">
        <w:rPr>
          <w:rFonts w:ascii="SchoolBookCTT" w:hAnsi="SchoolBookCTT" w:cs="SchoolBookCTT"/>
          <w:color w:val="000000"/>
          <w:sz w:val="20"/>
          <w:szCs w:val="20"/>
          <w:lang w:val="uk-UA"/>
        </w:rPr>
        <w:t xml:space="preserve"> </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E51462">
        <w:rPr>
          <w:rFonts w:ascii="SchoolBookCTT" w:hAnsi="SchoolBookCTT" w:cs="SchoolBookCTT"/>
          <w:b/>
          <w:bCs/>
          <w:i/>
          <w:iCs/>
          <w:color w:val="000000"/>
          <w:sz w:val="20"/>
          <w:szCs w:val="20"/>
          <w:lang w:val="uk-UA"/>
        </w:rPr>
        <w:t xml:space="preserve">Ключові слова: </w:t>
      </w:r>
      <w:r w:rsidRPr="00E51462">
        <w:rPr>
          <w:rFonts w:ascii="SchoolBookCTT" w:hAnsi="SchoolBookCTT" w:cs="SchoolBookCTT"/>
          <w:i/>
          <w:iCs/>
          <w:color w:val="000000"/>
          <w:sz w:val="20"/>
          <w:szCs w:val="20"/>
          <w:lang w:val="uk-UA"/>
        </w:rPr>
        <w:t xml:space="preserve">кнури-плідники, </w:t>
      </w:r>
      <w:proofErr w:type="spellStart"/>
      <w:r w:rsidRPr="00E51462">
        <w:rPr>
          <w:rFonts w:ascii="SchoolBookCTT" w:hAnsi="SchoolBookCTT" w:cs="SchoolBookCTT"/>
          <w:i/>
          <w:iCs/>
          <w:color w:val="000000"/>
          <w:sz w:val="20"/>
          <w:szCs w:val="20"/>
          <w:lang w:val="uk-UA"/>
        </w:rPr>
        <w:t>спермопродуктивність</w:t>
      </w:r>
      <w:proofErr w:type="spellEnd"/>
      <w:r w:rsidRPr="00E51462">
        <w:rPr>
          <w:rFonts w:ascii="SchoolBookCTT" w:hAnsi="SchoolBookCTT" w:cs="SchoolBookCTT"/>
          <w:i/>
          <w:iCs/>
          <w:color w:val="000000"/>
          <w:sz w:val="20"/>
          <w:szCs w:val="20"/>
          <w:lang w:val="uk-UA"/>
        </w:rPr>
        <w:t xml:space="preserve">, порода, концентрація, активність </w:t>
      </w:r>
      <w:proofErr w:type="spellStart"/>
      <w:r w:rsidRPr="00E51462">
        <w:rPr>
          <w:rFonts w:ascii="SchoolBookCTT" w:hAnsi="SchoolBookCTT" w:cs="SchoolBookCTT"/>
          <w:i/>
          <w:iCs/>
          <w:color w:val="000000"/>
          <w:sz w:val="20"/>
          <w:szCs w:val="20"/>
          <w:lang w:val="uk-UA"/>
        </w:rPr>
        <w:t>сперміїв</w:t>
      </w:r>
      <w:proofErr w:type="spellEnd"/>
      <w:r w:rsidRPr="00E51462">
        <w:rPr>
          <w:rFonts w:ascii="SchoolBookCTT" w:hAnsi="SchoolBookCTT" w:cs="SchoolBookCTT"/>
          <w:i/>
          <w:iCs/>
          <w:color w:val="000000"/>
          <w:sz w:val="20"/>
          <w:szCs w:val="20"/>
          <w:lang w:val="uk-UA"/>
        </w:rPr>
        <w:t>, об’єм еякуляту.</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pacing w:val="-4"/>
          <w:sz w:val="20"/>
          <w:szCs w:val="20"/>
          <w:lang w:val="uk-UA"/>
        </w:rPr>
      </w:pPr>
      <w:r w:rsidRPr="00E51462">
        <w:rPr>
          <w:rFonts w:ascii="SchoolBookCTT" w:hAnsi="SchoolBookCTT" w:cs="SchoolBookCTT"/>
          <w:color w:val="000000"/>
          <w:spacing w:val="-4"/>
          <w:sz w:val="20"/>
          <w:szCs w:val="20"/>
          <w:lang w:val="uk-UA"/>
        </w:rPr>
        <w:t xml:space="preserve">Для розвитку вітчизняного свинарства та переводу його на інтенсивний шлях розвитку не менш актуальним і важливим напрямком є підвищення ефективності відтворення свиней. В зв’язку цим важливим є продовження роботи з визначення механізму стабільності якості сперми кнурів за різних абіотичних чинників. Суттєве значення має удосконалення біотехнологічних прийомів відтворення свиней, пошук генотипів, які забезпечують стабільні показники основних біологічних характеристик сперми, пошук ефективних методів </w:t>
      </w:r>
      <w:proofErr w:type="spellStart"/>
      <w:r w:rsidRPr="00E51462">
        <w:rPr>
          <w:rFonts w:ascii="SchoolBookCTT" w:hAnsi="SchoolBookCTT" w:cs="SchoolBookCTT"/>
          <w:color w:val="000000"/>
          <w:spacing w:val="-4"/>
          <w:sz w:val="20"/>
          <w:szCs w:val="20"/>
          <w:lang w:val="uk-UA"/>
        </w:rPr>
        <w:t>кріоконсервування</w:t>
      </w:r>
      <w:proofErr w:type="spellEnd"/>
      <w:r w:rsidRPr="00E51462">
        <w:rPr>
          <w:rFonts w:ascii="SchoolBookCTT" w:hAnsi="SchoolBookCTT" w:cs="SchoolBookCTT"/>
          <w:color w:val="000000"/>
          <w:spacing w:val="-4"/>
          <w:sz w:val="20"/>
          <w:szCs w:val="20"/>
          <w:lang w:val="uk-UA"/>
        </w:rPr>
        <w:t xml:space="preserve"> </w:t>
      </w:r>
      <w:proofErr w:type="spellStart"/>
      <w:r w:rsidRPr="00E51462">
        <w:rPr>
          <w:rFonts w:ascii="SchoolBookCTT" w:hAnsi="SchoolBookCTT" w:cs="SchoolBookCTT"/>
          <w:color w:val="000000"/>
          <w:spacing w:val="-4"/>
          <w:sz w:val="20"/>
          <w:szCs w:val="20"/>
          <w:lang w:val="uk-UA"/>
        </w:rPr>
        <w:t>біоматеріалу</w:t>
      </w:r>
      <w:proofErr w:type="spellEnd"/>
      <w:r w:rsidRPr="00E51462">
        <w:rPr>
          <w:rFonts w:ascii="SchoolBookCTT" w:hAnsi="SchoolBookCTT" w:cs="SchoolBookCTT"/>
          <w:color w:val="000000"/>
          <w:spacing w:val="-4"/>
          <w:sz w:val="20"/>
          <w:szCs w:val="20"/>
          <w:lang w:val="uk-UA"/>
        </w:rPr>
        <w:t xml:space="preserve"> [1].</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pacing w:val="-1"/>
          <w:sz w:val="20"/>
          <w:szCs w:val="20"/>
          <w:lang w:val="uk-UA"/>
        </w:rPr>
      </w:pPr>
      <w:r w:rsidRPr="00E51462">
        <w:rPr>
          <w:rFonts w:ascii="SchoolBookCTT" w:hAnsi="SchoolBookCTT" w:cs="SchoolBookCTT"/>
          <w:color w:val="000000"/>
          <w:spacing w:val="-1"/>
          <w:sz w:val="20"/>
          <w:szCs w:val="20"/>
          <w:lang w:val="uk-UA"/>
        </w:rPr>
        <w:t>Ефективне ведення галузі свинарства на етапі удосконалення роботи з батьківським стадом свиней повинно базуватися на високому породному потенціалі і значній біологічній відтворювальній здатності тварин. Для вирішення цього питання необхідно приділяти достатню увагу організації штучного осіменіння свиней, забезпеченню цінними в селекційному відношенні, високопродуктивними кнурами-плідниками з високим рівнем репродуктивних функцій для використання їх у системі відтворення стада [2, 3].</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Однією складовою питання плодотворного осіменіння свиноматки є оцінки якісних та кількісних показників сперми кнурів-плідників [3].</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 xml:space="preserve">Мета проведених досліджень полягала у оцінці кнурів за рівнем спермо продуктивності. Науково-господарський дослід щодо вивчення якісних показників </w:t>
      </w:r>
      <w:proofErr w:type="spellStart"/>
      <w:r w:rsidRPr="00E51462">
        <w:rPr>
          <w:rFonts w:ascii="SchoolBookCTT" w:hAnsi="SchoolBookCTT" w:cs="SchoolBookCTT"/>
          <w:color w:val="000000"/>
          <w:sz w:val="20"/>
          <w:szCs w:val="20"/>
          <w:lang w:val="uk-UA"/>
        </w:rPr>
        <w:t>спермопродкції</w:t>
      </w:r>
      <w:proofErr w:type="spellEnd"/>
      <w:r w:rsidRPr="00E51462">
        <w:rPr>
          <w:rFonts w:ascii="SchoolBookCTT" w:hAnsi="SchoolBookCTT" w:cs="SchoolBookCTT"/>
          <w:color w:val="000000"/>
          <w:sz w:val="20"/>
          <w:szCs w:val="20"/>
          <w:lang w:val="uk-UA"/>
        </w:rPr>
        <w:t xml:space="preserve"> у кнурів-плідників спеціалізованої м’ясної породи ландрас, </w:t>
      </w:r>
      <w:proofErr w:type="spellStart"/>
      <w:r w:rsidRPr="00E51462">
        <w:rPr>
          <w:rFonts w:ascii="SchoolBookCTT" w:hAnsi="SchoolBookCTT" w:cs="SchoolBookCTT"/>
          <w:color w:val="000000"/>
          <w:sz w:val="20"/>
          <w:szCs w:val="20"/>
          <w:lang w:val="uk-UA"/>
        </w:rPr>
        <w:t>дюрок</w:t>
      </w:r>
      <w:proofErr w:type="spellEnd"/>
      <w:r w:rsidRPr="00E51462">
        <w:rPr>
          <w:rFonts w:ascii="SchoolBookCTT" w:hAnsi="SchoolBookCTT" w:cs="SchoolBookCTT"/>
          <w:color w:val="000000"/>
          <w:sz w:val="20"/>
          <w:szCs w:val="20"/>
          <w:lang w:val="uk-UA"/>
        </w:rPr>
        <w:t xml:space="preserve"> проводили в племінному репродукторі ТОВ «</w:t>
      </w:r>
      <w:proofErr w:type="spellStart"/>
      <w:r w:rsidRPr="00E51462">
        <w:rPr>
          <w:rFonts w:ascii="SchoolBookCTT" w:hAnsi="SchoolBookCTT" w:cs="SchoolBookCTT"/>
          <w:color w:val="000000"/>
          <w:sz w:val="20"/>
          <w:szCs w:val="20"/>
          <w:lang w:val="uk-UA"/>
        </w:rPr>
        <w:t>Агросервіс</w:t>
      </w:r>
      <w:proofErr w:type="spellEnd"/>
      <w:r w:rsidRPr="00E51462">
        <w:rPr>
          <w:rFonts w:ascii="SchoolBookCTT" w:hAnsi="SchoolBookCTT" w:cs="SchoolBookCTT"/>
          <w:color w:val="000000"/>
          <w:sz w:val="20"/>
          <w:szCs w:val="20"/>
          <w:lang w:val="uk-UA"/>
        </w:rPr>
        <w:t xml:space="preserve"> ЛТД» Чугуївського району Харківської області на протязі 2014–2016 рр. Результати науково-господарського досліду, досягнуті за умов забезпечення тварин повноцінною годівлею, яку збалансовано за білковим складом, мінеральними і вітамінними комплексами, та за рахунок умови належного санітарно-ветеринарного і зоотехнічного догляду за кнурами.</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 xml:space="preserve">У кожному еякуляті визначали: показник абсолютної виживаності сперми, рухливість, об’єм, </w:t>
      </w:r>
      <w:r w:rsidRPr="00E51462">
        <w:rPr>
          <w:rFonts w:ascii="SchoolBookCTT" w:hAnsi="SchoolBookCTT" w:cs="SchoolBookCTT"/>
          <w:color w:val="000000"/>
          <w:spacing w:val="-4"/>
          <w:sz w:val="20"/>
          <w:szCs w:val="20"/>
          <w:lang w:val="uk-UA"/>
        </w:rPr>
        <w:t xml:space="preserve">концентрацію. </w:t>
      </w:r>
      <w:proofErr w:type="spellStart"/>
      <w:r w:rsidRPr="00E51462">
        <w:rPr>
          <w:rFonts w:ascii="SchoolBookCTT" w:hAnsi="SchoolBookCTT" w:cs="SchoolBookCTT"/>
          <w:color w:val="000000"/>
          <w:spacing w:val="-4"/>
          <w:sz w:val="20"/>
          <w:szCs w:val="20"/>
          <w:lang w:val="uk-UA"/>
        </w:rPr>
        <w:t>Спермопродукція</w:t>
      </w:r>
      <w:proofErr w:type="spellEnd"/>
      <w:r w:rsidRPr="00E51462">
        <w:rPr>
          <w:rFonts w:ascii="SchoolBookCTT" w:hAnsi="SchoolBookCTT" w:cs="SchoolBookCTT"/>
          <w:color w:val="000000"/>
          <w:spacing w:val="-4"/>
          <w:sz w:val="20"/>
          <w:szCs w:val="20"/>
          <w:lang w:val="uk-UA"/>
        </w:rPr>
        <w:t xml:space="preserve"> оцінюваних кну­</w:t>
      </w:r>
      <w:r w:rsidRPr="00E51462">
        <w:rPr>
          <w:rFonts w:ascii="SchoolBookCTT" w:hAnsi="SchoolBookCTT" w:cs="SchoolBookCTT"/>
          <w:color w:val="000000"/>
          <w:sz w:val="20"/>
          <w:szCs w:val="20"/>
          <w:lang w:val="uk-UA"/>
        </w:rPr>
        <w:t>рів-плідників повинна відповідати таким мінімальним вимогам. Тварин, які не відповідали цим вимогам, вибраковували. За весь період тестування було досліджено 24 еякулятів від 12 кнурів різних генотипів (в породі ландрас вітчизняна, французька, англійська селекція). Із наведених даних можна зробити висновок, що всі кнури виділяють повноцінний еякулят, який відповідає всім вимогам чинної Інструкції зі штучного осіменіння свиней [4]. Аналіз результатів показників абсолютної виживаності сперми при температурі 17</w:t>
      </w:r>
      <w:r w:rsidRPr="00E51462">
        <w:rPr>
          <w:rFonts w:ascii="Symbol" w:hAnsi="Symbol" w:cs="Symbol"/>
          <w:color w:val="000000"/>
          <w:sz w:val="20"/>
          <w:szCs w:val="20"/>
          <w:lang w:val="uk-UA"/>
        </w:rPr>
        <w:t></w:t>
      </w:r>
      <w:r w:rsidRPr="00E51462">
        <w:rPr>
          <w:rFonts w:ascii="SchoolBookCTT" w:hAnsi="SchoolBookCTT" w:cs="SchoolBookCTT"/>
          <w:color w:val="000000"/>
          <w:sz w:val="20"/>
          <w:szCs w:val="20"/>
          <w:lang w:val="uk-UA"/>
        </w:rPr>
        <w:t xml:space="preserve">С, рухливості </w:t>
      </w:r>
      <w:proofErr w:type="spellStart"/>
      <w:r w:rsidRPr="00E51462">
        <w:rPr>
          <w:rFonts w:ascii="SchoolBookCTT" w:hAnsi="SchoolBookCTT" w:cs="SchoolBookCTT"/>
          <w:color w:val="000000"/>
          <w:sz w:val="20"/>
          <w:szCs w:val="20"/>
          <w:lang w:val="uk-UA"/>
        </w:rPr>
        <w:t>сперміїв</w:t>
      </w:r>
      <w:proofErr w:type="spellEnd"/>
      <w:r w:rsidRPr="00E51462">
        <w:rPr>
          <w:rFonts w:ascii="SchoolBookCTT" w:hAnsi="SchoolBookCTT" w:cs="SchoolBookCTT"/>
          <w:color w:val="000000"/>
          <w:sz w:val="20"/>
          <w:szCs w:val="20"/>
          <w:lang w:val="uk-UA"/>
        </w:rPr>
        <w:t xml:space="preserve">, концентрації та кількості </w:t>
      </w:r>
      <w:proofErr w:type="spellStart"/>
      <w:r w:rsidRPr="00E51462">
        <w:rPr>
          <w:rFonts w:ascii="SchoolBookCTT" w:hAnsi="SchoolBookCTT" w:cs="SchoolBookCTT"/>
          <w:color w:val="000000"/>
          <w:sz w:val="20"/>
          <w:szCs w:val="20"/>
          <w:lang w:val="uk-UA"/>
        </w:rPr>
        <w:t>сперміїв</w:t>
      </w:r>
      <w:proofErr w:type="spellEnd"/>
      <w:r w:rsidRPr="00E51462">
        <w:rPr>
          <w:rFonts w:ascii="SchoolBookCTT" w:hAnsi="SchoolBookCTT" w:cs="SchoolBookCTT"/>
          <w:color w:val="000000"/>
          <w:sz w:val="20"/>
          <w:szCs w:val="20"/>
          <w:lang w:val="uk-UA"/>
        </w:rPr>
        <w:t xml:space="preserve"> у еякуляті становили найвище значення у </w:t>
      </w:r>
      <w:proofErr w:type="spellStart"/>
      <w:r w:rsidRPr="00E51462">
        <w:rPr>
          <w:rFonts w:ascii="SchoolBookCTT" w:hAnsi="SchoolBookCTT" w:cs="SchoolBookCTT"/>
          <w:color w:val="000000"/>
          <w:sz w:val="20"/>
          <w:szCs w:val="20"/>
          <w:lang w:val="uk-UA"/>
        </w:rPr>
        <w:t>спермопродукції</w:t>
      </w:r>
      <w:proofErr w:type="spellEnd"/>
      <w:r w:rsidRPr="00E51462">
        <w:rPr>
          <w:rFonts w:ascii="SchoolBookCTT" w:hAnsi="SchoolBookCTT" w:cs="SchoolBookCTT"/>
          <w:color w:val="000000"/>
          <w:sz w:val="20"/>
          <w:szCs w:val="20"/>
          <w:lang w:val="uk-UA"/>
        </w:rPr>
        <w:t xml:space="preserve"> кнурів породи ландрас французької селекції. Що до об’єму еякуляту, то максимальний показник мали кнури породи ландрас англійської селекції, рівень цього показника був вищий на 185 см</w:t>
      </w:r>
      <w:r w:rsidRPr="00E51462">
        <w:rPr>
          <w:rFonts w:ascii="SchoolBookCTT" w:hAnsi="SchoolBookCTT" w:cs="SchoolBookCTT"/>
          <w:color w:val="000000"/>
          <w:sz w:val="20"/>
          <w:szCs w:val="20"/>
          <w:vertAlign w:val="superscript"/>
          <w:lang w:val="uk-UA"/>
        </w:rPr>
        <w:t xml:space="preserve">3 </w:t>
      </w:r>
      <w:r w:rsidRPr="00E51462">
        <w:rPr>
          <w:rFonts w:ascii="SchoolBookCTT" w:hAnsi="SchoolBookCTT" w:cs="SchoolBookCTT"/>
          <w:color w:val="000000"/>
          <w:sz w:val="20"/>
          <w:szCs w:val="20"/>
          <w:lang w:val="uk-UA"/>
        </w:rPr>
        <w:t xml:space="preserve">, від кнурів породи </w:t>
      </w:r>
      <w:proofErr w:type="spellStart"/>
      <w:r w:rsidRPr="00E51462">
        <w:rPr>
          <w:rFonts w:ascii="SchoolBookCTT" w:hAnsi="SchoolBookCTT" w:cs="SchoolBookCTT"/>
          <w:color w:val="000000"/>
          <w:sz w:val="20"/>
          <w:szCs w:val="20"/>
          <w:lang w:val="uk-UA"/>
        </w:rPr>
        <w:t>дюрок</w:t>
      </w:r>
      <w:proofErr w:type="spellEnd"/>
      <w:r w:rsidRPr="00E51462">
        <w:rPr>
          <w:rFonts w:ascii="SchoolBookCTT" w:hAnsi="SchoolBookCTT" w:cs="SchoolBookCTT"/>
          <w:color w:val="000000"/>
          <w:sz w:val="20"/>
          <w:szCs w:val="20"/>
          <w:lang w:val="uk-UA"/>
        </w:rPr>
        <w:t xml:space="preserve">. Такий мінімальний об’єм сперми кнурів породи </w:t>
      </w:r>
      <w:proofErr w:type="spellStart"/>
      <w:r w:rsidRPr="00E51462">
        <w:rPr>
          <w:rFonts w:ascii="SchoolBookCTT" w:hAnsi="SchoolBookCTT" w:cs="SchoolBookCTT"/>
          <w:color w:val="000000"/>
          <w:sz w:val="20"/>
          <w:szCs w:val="20"/>
          <w:lang w:val="uk-UA"/>
        </w:rPr>
        <w:t>дюрок</w:t>
      </w:r>
      <w:proofErr w:type="spellEnd"/>
      <w:r w:rsidRPr="00E51462">
        <w:rPr>
          <w:rFonts w:ascii="SchoolBookCTT" w:hAnsi="SchoolBookCTT" w:cs="SchoolBookCTT"/>
          <w:color w:val="000000"/>
          <w:sz w:val="20"/>
          <w:szCs w:val="20"/>
          <w:lang w:val="uk-UA"/>
        </w:rPr>
        <w:t xml:space="preserve"> є породною особливістю, ця особливість простежується за весь віковий період продуктивного використання кнура-плідника цієї породи. Найвищий показник концентрації сперми відзначено у кнурів породи </w:t>
      </w:r>
      <w:proofErr w:type="spellStart"/>
      <w:r w:rsidRPr="00E51462">
        <w:rPr>
          <w:rFonts w:ascii="SchoolBookCTT" w:hAnsi="SchoolBookCTT" w:cs="SchoolBookCTT"/>
          <w:color w:val="000000"/>
          <w:sz w:val="20"/>
          <w:szCs w:val="20"/>
          <w:lang w:val="uk-UA"/>
        </w:rPr>
        <w:t>дюрок</w:t>
      </w:r>
      <w:proofErr w:type="spellEnd"/>
      <w:r w:rsidRPr="00E51462">
        <w:rPr>
          <w:rFonts w:ascii="SchoolBookCTT" w:hAnsi="SchoolBookCTT" w:cs="SchoolBookCTT"/>
          <w:color w:val="000000"/>
          <w:sz w:val="20"/>
          <w:szCs w:val="20"/>
          <w:lang w:val="uk-UA"/>
        </w:rPr>
        <w:t>, що на 35,5 млн /см</w:t>
      </w:r>
      <w:r w:rsidRPr="00E51462">
        <w:rPr>
          <w:rFonts w:ascii="SchoolBookCTT" w:hAnsi="SchoolBookCTT" w:cs="SchoolBookCTT"/>
          <w:color w:val="000000"/>
          <w:sz w:val="20"/>
          <w:szCs w:val="20"/>
          <w:vertAlign w:val="superscript"/>
          <w:lang w:val="uk-UA"/>
        </w:rPr>
        <w:t xml:space="preserve">3 </w:t>
      </w:r>
      <w:r w:rsidRPr="00E51462">
        <w:rPr>
          <w:rFonts w:ascii="SchoolBookCTT" w:hAnsi="SchoolBookCTT" w:cs="SchoolBookCTT"/>
          <w:color w:val="000000"/>
          <w:sz w:val="20"/>
          <w:szCs w:val="20"/>
          <w:lang w:val="uk-UA"/>
        </w:rPr>
        <w:t>більше ніж у кнурів французької селекції, на 103 млн /см</w:t>
      </w:r>
      <w:r w:rsidRPr="00E51462">
        <w:rPr>
          <w:rFonts w:ascii="SchoolBookCTT" w:hAnsi="SchoolBookCTT" w:cs="SchoolBookCTT"/>
          <w:color w:val="000000"/>
          <w:sz w:val="20"/>
          <w:szCs w:val="20"/>
          <w:vertAlign w:val="superscript"/>
          <w:lang w:val="uk-UA"/>
        </w:rPr>
        <w:t xml:space="preserve">3 </w:t>
      </w:r>
      <w:r w:rsidRPr="00E51462">
        <w:rPr>
          <w:rFonts w:ascii="SchoolBookCTT" w:hAnsi="SchoolBookCTT" w:cs="SchoolBookCTT"/>
          <w:color w:val="000000"/>
          <w:sz w:val="20"/>
          <w:szCs w:val="20"/>
          <w:lang w:val="uk-UA"/>
        </w:rPr>
        <w:t xml:space="preserve">більше ніж рівень концентрації статевих клітин кнурів англійської селекції. Найбільшу кількість </w:t>
      </w:r>
      <w:proofErr w:type="spellStart"/>
      <w:r w:rsidRPr="00E51462">
        <w:rPr>
          <w:rFonts w:ascii="SchoolBookCTT" w:hAnsi="SchoolBookCTT" w:cs="SchoolBookCTT"/>
          <w:color w:val="000000"/>
          <w:sz w:val="20"/>
          <w:szCs w:val="20"/>
          <w:lang w:val="uk-UA"/>
        </w:rPr>
        <w:t>сперміїв</w:t>
      </w:r>
      <w:proofErr w:type="spellEnd"/>
      <w:r w:rsidRPr="00E51462">
        <w:rPr>
          <w:rFonts w:ascii="SchoolBookCTT" w:hAnsi="SchoolBookCTT" w:cs="SchoolBookCTT"/>
          <w:color w:val="000000"/>
          <w:sz w:val="20"/>
          <w:szCs w:val="20"/>
          <w:lang w:val="uk-UA"/>
        </w:rPr>
        <w:t xml:space="preserve"> у еякуляті відзначено у кнурів французької селекції, це пов’язано з задовільним об’ємом еякуляту і високою концентрацією сперми.</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b/>
          <w:bCs/>
          <w:color w:val="000000"/>
          <w:sz w:val="20"/>
          <w:szCs w:val="20"/>
          <w:lang w:val="uk-UA"/>
        </w:rPr>
        <w:t>Висновки.</w:t>
      </w:r>
      <w:r w:rsidRPr="00E51462">
        <w:rPr>
          <w:rFonts w:ascii="SchoolBookCTT" w:hAnsi="SchoolBookCTT" w:cs="SchoolBookCTT"/>
          <w:color w:val="000000"/>
          <w:sz w:val="20"/>
          <w:szCs w:val="20"/>
          <w:lang w:val="uk-UA"/>
        </w:rPr>
        <w:t xml:space="preserve"> Здійснено порівняльну оцінку статевих клітин кнурів під впливом різних абіотичних чинників. Зокрема при використанні плідників вивчено вплив чинника – порода на основні фізіологічні показники сперми кнурів сучасних м’ясних поєднань. Встановлено основні розбіжності за якісними показники </w:t>
      </w:r>
      <w:proofErr w:type="spellStart"/>
      <w:r w:rsidRPr="00E51462">
        <w:rPr>
          <w:rFonts w:ascii="SchoolBookCTT" w:hAnsi="SchoolBookCTT" w:cs="SchoolBookCTT"/>
          <w:color w:val="000000"/>
          <w:sz w:val="20"/>
          <w:szCs w:val="20"/>
          <w:lang w:val="uk-UA"/>
        </w:rPr>
        <w:t>спермопродуктивності</w:t>
      </w:r>
      <w:proofErr w:type="spellEnd"/>
      <w:r w:rsidRPr="00E51462">
        <w:rPr>
          <w:rFonts w:ascii="SchoolBookCTT" w:hAnsi="SchoolBookCTT" w:cs="SchoolBookCTT"/>
          <w:color w:val="000000"/>
          <w:sz w:val="20"/>
          <w:szCs w:val="20"/>
          <w:lang w:val="uk-UA"/>
        </w:rPr>
        <w:t xml:space="preserve"> кнурів різних порід м’ясного напрямку продуктивності у розрізі піддослідних груп, </w:t>
      </w:r>
      <w:r w:rsidRPr="00E51462">
        <w:rPr>
          <w:rFonts w:ascii="SchoolBookCTT" w:hAnsi="SchoolBookCTT" w:cs="SchoolBookCTT"/>
          <w:color w:val="000000"/>
          <w:sz w:val="20"/>
          <w:szCs w:val="20"/>
          <w:lang w:val="uk-UA"/>
        </w:rPr>
        <w:lastRenderedPageBreak/>
        <w:t>визначено, що за кількісними та якісними показниками сперми в еякуляті піддослідні кнури-плідники породи ландрас французької селек</w:t>
      </w:r>
      <w:r w:rsidRPr="00E51462">
        <w:rPr>
          <w:rFonts w:ascii="SchoolBookCTT" w:hAnsi="SchoolBookCTT" w:cs="SchoolBookCTT"/>
          <w:color w:val="000000"/>
          <w:spacing w:val="-2"/>
          <w:sz w:val="20"/>
          <w:szCs w:val="20"/>
          <w:lang w:val="uk-UA"/>
        </w:rPr>
        <w:t xml:space="preserve">ції мали найвищий показник абсолютної виживаності сперми (770,5 </w:t>
      </w:r>
      <w:proofErr w:type="spellStart"/>
      <w:r w:rsidRPr="00E51462">
        <w:rPr>
          <w:rFonts w:ascii="SchoolBookCTT" w:hAnsi="SchoolBookCTT" w:cs="SchoolBookCTT"/>
          <w:color w:val="000000"/>
          <w:spacing w:val="-2"/>
          <w:sz w:val="20"/>
          <w:szCs w:val="20"/>
          <w:lang w:val="uk-UA"/>
        </w:rPr>
        <w:t>Sa-ум.од</w:t>
      </w:r>
      <w:proofErr w:type="spellEnd"/>
      <w:r w:rsidRPr="00E51462">
        <w:rPr>
          <w:rFonts w:ascii="SchoolBookCTT" w:hAnsi="SchoolBookCTT" w:cs="SchoolBookCTT"/>
          <w:color w:val="000000"/>
          <w:spacing w:val="-2"/>
          <w:sz w:val="20"/>
          <w:szCs w:val="20"/>
          <w:lang w:val="uk-UA"/>
        </w:rPr>
        <w:t>.), рухливості (94 %),</w:t>
      </w:r>
      <w:r w:rsidRPr="00E51462">
        <w:rPr>
          <w:rFonts w:ascii="SchoolBookCTT" w:hAnsi="SchoolBookCTT" w:cs="SchoolBookCTT"/>
          <w:color w:val="000000"/>
          <w:sz w:val="20"/>
          <w:szCs w:val="20"/>
          <w:lang w:val="uk-UA"/>
        </w:rPr>
        <w:t xml:space="preserve"> концентрації (212,5 млн /см</w:t>
      </w:r>
      <w:r w:rsidRPr="00E51462">
        <w:rPr>
          <w:rFonts w:ascii="SchoolBookCTT" w:hAnsi="SchoolBookCTT" w:cs="SchoolBookCTT"/>
          <w:color w:val="000000"/>
          <w:sz w:val="20"/>
          <w:szCs w:val="20"/>
          <w:vertAlign w:val="superscript"/>
          <w:lang w:val="uk-UA"/>
        </w:rPr>
        <w:t>3</w:t>
      </w:r>
      <w:r w:rsidRPr="00E51462">
        <w:rPr>
          <w:rFonts w:ascii="SchoolBookCTT" w:hAnsi="SchoolBookCTT" w:cs="SchoolBookCTT"/>
          <w:color w:val="000000"/>
          <w:sz w:val="20"/>
          <w:szCs w:val="20"/>
          <w:lang w:val="uk-UA"/>
        </w:rPr>
        <w:t xml:space="preserve">). Кнури породи </w:t>
      </w:r>
      <w:proofErr w:type="spellStart"/>
      <w:r w:rsidRPr="00E51462">
        <w:rPr>
          <w:rFonts w:ascii="SchoolBookCTT" w:hAnsi="SchoolBookCTT" w:cs="SchoolBookCTT"/>
          <w:color w:val="000000"/>
          <w:sz w:val="20"/>
          <w:szCs w:val="20"/>
          <w:lang w:val="uk-UA"/>
        </w:rPr>
        <w:t>дю­рок</w:t>
      </w:r>
      <w:proofErr w:type="spellEnd"/>
      <w:r w:rsidRPr="00E51462">
        <w:rPr>
          <w:rFonts w:ascii="SchoolBookCTT" w:hAnsi="SchoolBookCTT" w:cs="SchoolBookCTT"/>
          <w:color w:val="000000"/>
          <w:sz w:val="20"/>
          <w:szCs w:val="20"/>
          <w:lang w:val="uk-UA"/>
        </w:rPr>
        <w:t xml:space="preserve"> й породи ландрас англійської і вітчизняної селекції займали проміжне положення. </w:t>
      </w:r>
    </w:p>
    <w:p w:rsidR="008363DC" w:rsidRPr="00E51462" w:rsidRDefault="008363DC" w:rsidP="008363DC">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p>
    <w:p w:rsidR="008363DC" w:rsidRPr="00E51462" w:rsidRDefault="008363DC" w:rsidP="008363DC">
      <w:pPr>
        <w:suppressAutoHyphens/>
        <w:autoSpaceDE w:val="0"/>
        <w:autoSpaceDN w:val="0"/>
        <w:adjustRightInd w:val="0"/>
        <w:spacing w:line="220" w:lineRule="atLeast"/>
        <w:ind w:firstLine="227"/>
        <w:jc w:val="both"/>
        <w:textAlignment w:val="baseline"/>
        <w:rPr>
          <w:rFonts w:ascii="DINPro-Bold" w:hAnsi="DINPro-Bold" w:cs="DINPro-Bold"/>
          <w:b/>
          <w:bCs/>
          <w:color w:val="000000"/>
          <w:position w:val="4"/>
          <w:sz w:val="22"/>
          <w:szCs w:val="22"/>
          <w:lang w:val="uk-UA"/>
        </w:rPr>
      </w:pPr>
      <w:r w:rsidRPr="00E51462">
        <w:rPr>
          <w:rFonts w:ascii="DINPro-Bold" w:hAnsi="DINPro-Bold" w:cs="DINPro-Bold"/>
          <w:b/>
          <w:bCs/>
          <w:color w:val="000000"/>
          <w:position w:val="4"/>
          <w:sz w:val="22"/>
          <w:szCs w:val="22"/>
          <w:lang w:val="uk-UA"/>
        </w:rPr>
        <w:t>Бібліографічний список</w:t>
      </w:r>
    </w:p>
    <w:p w:rsidR="008363DC" w:rsidRPr="00E51462" w:rsidRDefault="008363DC" w:rsidP="008363DC">
      <w:pPr>
        <w:suppressAutoHyphens/>
        <w:autoSpaceDE w:val="0"/>
        <w:autoSpaceDN w:val="0"/>
        <w:adjustRightInd w:val="0"/>
        <w:spacing w:line="180" w:lineRule="atLeast"/>
        <w:ind w:firstLine="227"/>
        <w:jc w:val="both"/>
        <w:textAlignment w:val="baseline"/>
        <w:rPr>
          <w:rFonts w:ascii="DINPro-Regular" w:hAnsi="DINPro-Regular" w:cs="DINPro-Regular"/>
          <w:color w:val="000000"/>
          <w:position w:val="2"/>
          <w:sz w:val="16"/>
          <w:szCs w:val="16"/>
          <w:lang w:val="uk-UA"/>
        </w:rPr>
      </w:pPr>
      <w:r w:rsidRPr="00E51462">
        <w:rPr>
          <w:rFonts w:ascii="DINPro-Regular" w:hAnsi="DINPro-Regular" w:cs="DINPro-Regular"/>
          <w:color w:val="000000"/>
          <w:position w:val="2"/>
          <w:sz w:val="16"/>
          <w:szCs w:val="16"/>
          <w:lang w:val="uk-UA"/>
        </w:rPr>
        <w:t xml:space="preserve">1. </w:t>
      </w:r>
      <w:proofErr w:type="spellStart"/>
      <w:r w:rsidRPr="00E51462">
        <w:rPr>
          <w:rFonts w:ascii="DINPro-Regular" w:hAnsi="DINPro-Regular" w:cs="DINPro-Regular"/>
          <w:color w:val="000000"/>
          <w:position w:val="2"/>
          <w:sz w:val="16"/>
          <w:szCs w:val="16"/>
          <w:lang w:val="uk-UA"/>
        </w:rPr>
        <w:t>Церенюк</w:t>
      </w:r>
      <w:proofErr w:type="spellEnd"/>
      <w:r w:rsidRPr="00E51462">
        <w:rPr>
          <w:rFonts w:ascii="DINPro-Regular" w:hAnsi="DINPro-Regular" w:cs="DINPro-Regular"/>
          <w:color w:val="000000"/>
          <w:position w:val="2"/>
          <w:sz w:val="16"/>
          <w:szCs w:val="16"/>
          <w:lang w:val="uk-UA"/>
        </w:rPr>
        <w:t xml:space="preserve"> О. М. Ефективна система відтворення / О. М. </w:t>
      </w:r>
      <w:proofErr w:type="spellStart"/>
      <w:r w:rsidRPr="00E51462">
        <w:rPr>
          <w:rFonts w:ascii="DINPro-Regular" w:hAnsi="DINPro-Regular" w:cs="DINPro-Regular"/>
          <w:color w:val="000000"/>
          <w:position w:val="2"/>
          <w:sz w:val="16"/>
          <w:szCs w:val="16"/>
          <w:lang w:val="uk-UA"/>
        </w:rPr>
        <w:t>Церенюк</w:t>
      </w:r>
      <w:proofErr w:type="spellEnd"/>
      <w:r w:rsidRPr="00E51462">
        <w:rPr>
          <w:rFonts w:ascii="DINPro-Regular" w:hAnsi="DINPro-Regular" w:cs="DINPro-Regular"/>
          <w:color w:val="000000"/>
          <w:position w:val="2"/>
          <w:sz w:val="16"/>
          <w:szCs w:val="16"/>
          <w:lang w:val="uk-UA"/>
        </w:rPr>
        <w:t xml:space="preserve"> // Агробізнес сьогодні. – № 1 – 2 (200 – 201). – січень 2011. – С. 44–45.</w:t>
      </w:r>
    </w:p>
    <w:p w:rsidR="008363DC" w:rsidRPr="00E51462" w:rsidRDefault="008363DC" w:rsidP="008363DC">
      <w:pPr>
        <w:suppressAutoHyphens/>
        <w:autoSpaceDE w:val="0"/>
        <w:autoSpaceDN w:val="0"/>
        <w:adjustRightInd w:val="0"/>
        <w:spacing w:line="180" w:lineRule="atLeast"/>
        <w:ind w:firstLine="227"/>
        <w:jc w:val="both"/>
        <w:textAlignment w:val="baseline"/>
        <w:rPr>
          <w:rFonts w:ascii="DINPro-Regular" w:hAnsi="DINPro-Regular" w:cs="DINPro-Regular"/>
          <w:color w:val="000000"/>
          <w:position w:val="2"/>
          <w:sz w:val="16"/>
          <w:szCs w:val="16"/>
          <w:lang w:val="uk-UA"/>
        </w:rPr>
      </w:pPr>
      <w:r w:rsidRPr="00E51462">
        <w:rPr>
          <w:rFonts w:ascii="DINPro-Regular" w:hAnsi="DINPro-Regular" w:cs="DINPro-Regular"/>
          <w:color w:val="000000"/>
          <w:position w:val="2"/>
          <w:sz w:val="16"/>
          <w:szCs w:val="16"/>
          <w:lang w:val="uk-UA"/>
        </w:rPr>
        <w:t xml:space="preserve">2. </w:t>
      </w:r>
      <w:proofErr w:type="spellStart"/>
      <w:r w:rsidRPr="00E51462">
        <w:rPr>
          <w:rFonts w:ascii="DINPro-Regular" w:hAnsi="DINPro-Regular" w:cs="DINPro-Regular"/>
          <w:color w:val="000000"/>
          <w:position w:val="2"/>
          <w:sz w:val="16"/>
          <w:szCs w:val="16"/>
          <w:lang w:val="uk-UA"/>
        </w:rPr>
        <w:t>Халак</w:t>
      </w:r>
      <w:proofErr w:type="spellEnd"/>
      <w:r w:rsidRPr="00E51462">
        <w:rPr>
          <w:rFonts w:ascii="DINPro-Regular" w:hAnsi="DINPro-Regular" w:cs="DINPro-Regular"/>
          <w:color w:val="000000"/>
          <w:position w:val="2"/>
          <w:sz w:val="16"/>
          <w:szCs w:val="16"/>
          <w:lang w:val="uk-UA"/>
        </w:rPr>
        <w:t xml:space="preserve"> В. І. Генотип кнурів - плідників та їх вплив на відгодівельні та м’ясні якості потомства / В. І. </w:t>
      </w:r>
      <w:proofErr w:type="spellStart"/>
      <w:r w:rsidRPr="00E51462">
        <w:rPr>
          <w:rFonts w:ascii="DINPro-Regular" w:hAnsi="DINPro-Regular" w:cs="DINPro-Regular"/>
          <w:color w:val="000000"/>
          <w:position w:val="2"/>
          <w:sz w:val="16"/>
          <w:szCs w:val="16"/>
          <w:lang w:val="uk-UA"/>
        </w:rPr>
        <w:t>Халак</w:t>
      </w:r>
      <w:proofErr w:type="spellEnd"/>
      <w:r w:rsidRPr="00E51462">
        <w:rPr>
          <w:rFonts w:ascii="DINPro-Regular" w:hAnsi="DINPro-Regular" w:cs="DINPro-Regular"/>
          <w:color w:val="000000"/>
          <w:position w:val="2"/>
          <w:sz w:val="16"/>
          <w:szCs w:val="16"/>
          <w:lang w:val="uk-UA"/>
        </w:rPr>
        <w:t xml:space="preserve"> / Вісник аграрної науки. – 2011. – №12. – С. 44–46.</w:t>
      </w:r>
    </w:p>
    <w:p w:rsidR="008363DC" w:rsidRPr="00E51462" w:rsidRDefault="008363DC" w:rsidP="008363DC">
      <w:pPr>
        <w:suppressAutoHyphens/>
        <w:autoSpaceDE w:val="0"/>
        <w:autoSpaceDN w:val="0"/>
        <w:adjustRightInd w:val="0"/>
        <w:spacing w:line="180" w:lineRule="atLeast"/>
        <w:ind w:firstLine="227"/>
        <w:jc w:val="both"/>
        <w:textAlignment w:val="baseline"/>
        <w:rPr>
          <w:rFonts w:ascii="DINPro-Regular" w:hAnsi="DINPro-Regular" w:cs="DINPro-Regular"/>
          <w:color w:val="000000"/>
          <w:position w:val="2"/>
          <w:sz w:val="16"/>
          <w:szCs w:val="16"/>
          <w:lang w:val="uk-UA"/>
        </w:rPr>
      </w:pPr>
      <w:r w:rsidRPr="00E51462">
        <w:rPr>
          <w:rFonts w:ascii="DINPro-Regular" w:hAnsi="DINPro-Regular" w:cs="DINPro-Regular"/>
          <w:color w:val="000000"/>
          <w:position w:val="2"/>
          <w:sz w:val="16"/>
          <w:szCs w:val="16"/>
          <w:lang w:val="uk-UA"/>
        </w:rPr>
        <w:t>3. Стрижак Т. А. Відтворювальна здатність кнурів породи ландрас вітчизняної та зарубіжної селекції / Т. А. Стрижак, І. М. Мартинюк, О. С. Мірошникова // Вісник аграрної науки. – 2014. – №3. – С. 33–35.</w:t>
      </w:r>
    </w:p>
    <w:p w:rsidR="008363DC" w:rsidRPr="00E51462" w:rsidRDefault="008363DC" w:rsidP="008363DC">
      <w:r w:rsidRPr="00E51462">
        <w:rPr>
          <w:rFonts w:ascii="DINPro-Regular" w:hAnsi="DINPro-Regular" w:cs="DINPro-Regular"/>
          <w:color w:val="000000"/>
          <w:position w:val="2"/>
          <w:sz w:val="16"/>
          <w:szCs w:val="16"/>
          <w:lang w:val="uk-UA"/>
        </w:rPr>
        <w:t>4. Інструкція зі штучного осіменіння свиней. – К.: Аграрна наука, 2003. – 56 с.</w:t>
      </w:r>
    </w:p>
    <w:p w:rsidR="00A76681" w:rsidRDefault="008363DC">
      <w:bookmarkStart w:id="0" w:name="_GoBack"/>
      <w:bookmarkEnd w:id="0"/>
    </w:p>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Bold">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DC"/>
    <w:rsid w:val="00445505"/>
    <w:rsid w:val="008363DC"/>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D995A-EE7C-4BD7-92A8-4AB653A6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3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Company>SPecialiST RePack</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2017-04-07T06:04:00Z</dcterms:created>
  <dcterms:modified xsi:type="dcterms:W3CDTF">2017-04-07T06:04:00Z</dcterms:modified>
</cp:coreProperties>
</file>