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F9" w:rsidRPr="0097538B" w:rsidRDefault="00A315F9" w:rsidP="00A315F9">
      <w:pPr>
        <w:rPr>
          <w:b/>
          <w:sz w:val="28"/>
          <w:szCs w:val="28"/>
        </w:rPr>
      </w:pPr>
      <w:r w:rsidRPr="0097538B">
        <w:rPr>
          <w:b/>
          <w:sz w:val="28"/>
          <w:szCs w:val="28"/>
        </w:rPr>
        <w:t>УДК</w:t>
      </w:r>
      <w:r>
        <w:rPr>
          <w:b/>
          <w:sz w:val="28"/>
          <w:szCs w:val="28"/>
        </w:rPr>
        <w:t>631.52:633.15</w:t>
      </w:r>
    </w:p>
    <w:p w:rsidR="00A315F9" w:rsidRPr="00B94FDF" w:rsidRDefault="00A315F9" w:rsidP="00A315F9">
      <w:pPr>
        <w:ind w:left="426" w:firstLine="141"/>
        <w:jc w:val="center"/>
        <w:rPr>
          <w:b/>
          <w:spacing w:val="-6"/>
          <w:sz w:val="28"/>
          <w:szCs w:val="28"/>
        </w:rPr>
      </w:pPr>
      <w:r w:rsidRPr="00B94FDF">
        <w:rPr>
          <w:b/>
          <w:spacing w:val="-6"/>
          <w:sz w:val="28"/>
          <w:szCs w:val="28"/>
        </w:rPr>
        <w:t xml:space="preserve">РІЗНОМАНІТТЯ СЕЛЕКЦІЙНИХ СОРТІВ ТА МІСЦЕВИХ ФОРМ </w:t>
      </w:r>
      <w:r>
        <w:rPr>
          <w:b/>
          <w:spacing w:val="-6"/>
          <w:sz w:val="28"/>
          <w:szCs w:val="28"/>
        </w:rPr>
        <w:t xml:space="preserve"> КУКУРУДЗИ </w:t>
      </w:r>
      <w:r w:rsidRPr="00B94FDF">
        <w:rPr>
          <w:b/>
          <w:spacing w:val="-6"/>
          <w:sz w:val="28"/>
          <w:szCs w:val="28"/>
        </w:rPr>
        <w:t>НАЦІОНАЛЬНОГО ГЕНБАНКУ РОСЛИН УКРАЇНИ</w:t>
      </w:r>
    </w:p>
    <w:p w:rsidR="00A315F9" w:rsidRPr="00B94FDF" w:rsidRDefault="00A315F9" w:rsidP="00A315F9">
      <w:pPr>
        <w:ind w:firstLine="567"/>
        <w:jc w:val="center"/>
        <w:rPr>
          <w:b/>
          <w:spacing w:val="-6"/>
          <w:sz w:val="28"/>
          <w:szCs w:val="28"/>
        </w:rPr>
      </w:pPr>
      <w:r w:rsidRPr="000156D6">
        <w:rPr>
          <w:b/>
          <w:spacing w:val="-6"/>
          <w:sz w:val="28"/>
          <w:szCs w:val="28"/>
          <w:u w:val="single"/>
        </w:rPr>
        <w:t xml:space="preserve">Н.В. </w:t>
      </w:r>
      <w:proofErr w:type="spellStart"/>
      <w:r w:rsidRPr="000156D6">
        <w:rPr>
          <w:b/>
          <w:spacing w:val="-6"/>
          <w:sz w:val="28"/>
          <w:szCs w:val="28"/>
          <w:u w:val="single"/>
        </w:rPr>
        <w:t>Кузьмишина</w:t>
      </w:r>
      <w:proofErr w:type="spellEnd"/>
      <w:r w:rsidRPr="00B94FDF">
        <w:rPr>
          <w:b/>
          <w:spacing w:val="-6"/>
          <w:sz w:val="28"/>
          <w:szCs w:val="28"/>
        </w:rPr>
        <w:t xml:space="preserve">, С.М. </w:t>
      </w:r>
      <w:proofErr w:type="spellStart"/>
      <w:r w:rsidRPr="00B94FDF">
        <w:rPr>
          <w:b/>
          <w:spacing w:val="-6"/>
          <w:sz w:val="28"/>
          <w:szCs w:val="28"/>
        </w:rPr>
        <w:t>Вакулено</w:t>
      </w:r>
      <w:proofErr w:type="spellEnd"/>
      <w:r w:rsidRPr="00B94FDF">
        <w:rPr>
          <w:b/>
          <w:spacing w:val="-6"/>
          <w:sz w:val="28"/>
          <w:szCs w:val="28"/>
        </w:rPr>
        <w:t xml:space="preserve">, Н.В. </w:t>
      </w:r>
      <w:proofErr w:type="spellStart"/>
      <w:r w:rsidRPr="00B94FDF">
        <w:rPr>
          <w:b/>
          <w:spacing w:val="-6"/>
          <w:sz w:val="28"/>
          <w:szCs w:val="28"/>
        </w:rPr>
        <w:t>Тертишна</w:t>
      </w:r>
      <w:proofErr w:type="spellEnd"/>
      <w:r w:rsidRPr="00B94FDF">
        <w:rPr>
          <w:b/>
          <w:spacing w:val="-6"/>
          <w:sz w:val="28"/>
          <w:szCs w:val="28"/>
        </w:rPr>
        <w:t>,</w:t>
      </w:r>
    </w:p>
    <w:p w:rsidR="00A315F9" w:rsidRPr="00B94FDF" w:rsidRDefault="00A315F9" w:rsidP="00A315F9">
      <w:pPr>
        <w:ind w:firstLine="567"/>
        <w:jc w:val="center"/>
        <w:rPr>
          <w:b/>
          <w:spacing w:val="-6"/>
          <w:sz w:val="28"/>
          <w:szCs w:val="28"/>
        </w:rPr>
      </w:pPr>
      <w:r w:rsidRPr="00B94FDF">
        <w:rPr>
          <w:b/>
          <w:spacing w:val="-6"/>
          <w:sz w:val="28"/>
          <w:szCs w:val="28"/>
        </w:rPr>
        <w:t xml:space="preserve">М.А. Акулова, Ю.О. </w:t>
      </w:r>
      <w:proofErr w:type="spellStart"/>
      <w:r w:rsidRPr="00B94FDF">
        <w:rPr>
          <w:b/>
          <w:spacing w:val="-6"/>
          <w:sz w:val="28"/>
          <w:szCs w:val="28"/>
        </w:rPr>
        <w:t>Бібель</w:t>
      </w:r>
      <w:proofErr w:type="spellEnd"/>
    </w:p>
    <w:p w:rsidR="00A315F9" w:rsidRPr="005F4838" w:rsidRDefault="00A315F9" w:rsidP="00A315F9">
      <w:pPr>
        <w:ind w:firstLine="567"/>
        <w:jc w:val="center"/>
        <w:rPr>
          <w:i/>
          <w:spacing w:val="-6"/>
        </w:rPr>
      </w:pPr>
      <w:r w:rsidRPr="005F4838">
        <w:rPr>
          <w:i/>
          <w:spacing w:val="-6"/>
        </w:rPr>
        <w:t xml:space="preserve">Інститут рослинництва ім. В.Я. Юр’єва </w:t>
      </w:r>
    </w:p>
    <w:p w:rsidR="00A315F9" w:rsidRPr="005F4838" w:rsidRDefault="00A315F9" w:rsidP="00A315F9">
      <w:pPr>
        <w:ind w:firstLine="567"/>
        <w:jc w:val="center"/>
        <w:rPr>
          <w:spacing w:val="-6"/>
        </w:rPr>
      </w:pPr>
    </w:p>
    <w:p w:rsidR="00A315F9" w:rsidRPr="0062023F" w:rsidRDefault="00A315F9" w:rsidP="00A315F9">
      <w:pPr>
        <w:ind w:firstLine="567"/>
        <w:jc w:val="both"/>
        <w:rPr>
          <w:sz w:val="28"/>
          <w:szCs w:val="28"/>
        </w:rPr>
      </w:pPr>
      <w:r w:rsidRPr="00B94FDF">
        <w:rPr>
          <w:sz w:val="28"/>
          <w:szCs w:val="28"/>
        </w:rPr>
        <w:t xml:space="preserve">Планова науково обґрунтована селекція кукурудзи починалась зі створення урожайних сортів. Як вихідний матеріал для популяційної селекції використовувались кращі місцеві сорти. На даний час місцеві та селекційні сорти представляють цінний матеріал для селекції самозапилених ліній, у яких в багатьох поколіннях, завдяки природному та штучному добору, накопичено ряд </w:t>
      </w:r>
      <w:r w:rsidRPr="0062023F">
        <w:rPr>
          <w:sz w:val="28"/>
          <w:szCs w:val="28"/>
        </w:rPr>
        <w:t>цінних ознак адаптивності до різних негативних природних чинників, високий рівень природного імунітету, якісні особливості морфологічних ознак. Збір та збереження такого матеріалу має надзвичайно велике значення не тільки для використання в сучасній селекції, а і для майбутніх поколінь.</w:t>
      </w:r>
    </w:p>
    <w:p w:rsidR="00A315F9" w:rsidRPr="0062023F" w:rsidRDefault="00A315F9" w:rsidP="00A315F9">
      <w:pPr>
        <w:pStyle w:val="a3"/>
        <w:widowControl w:val="0"/>
        <w:spacing w:after="0"/>
        <w:ind w:firstLine="567"/>
        <w:jc w:val="both"/>
        <w:rPr>
          <w:spacing w:val="6"/>
          <w:sz w:val="28"/>
          <w:szCs w:val="28"/>
        </w:rPr>
      </w:pPr>
      <w:r w:rsidRPr="0062023F">
        <w:rPr>
          <w:spacing w:val="6"/>
          <w:sz w:val="28"/>
          <w:szCs w:val="28"/>
        </w:rPr>
        <w:t>Вихідним матеріалом для отримання самозапилених ліній на пе</w:t>
      </w:r>
      <w:r w:rsidRPr="0062023F">
        <w:rPr>
          <w:spacing w:val="6"/>
          <w:sz w:val="28"/>
          <w:szCs w:val="28"/>
        </w:rPr>
        <w:t>р</w:t>
      </w:r>
      <w:r w:rsidRPr="0062023F">
        <w:rPr>
          <w:spacing w:val="6"/>
          <w:sz w:val="28"/>
          <w:szCs w:val="28"/>
        </w:rPr>
        <w:t xml:space="preserve">ших етапах селекції служили селекційні сорти та місцеві форми. Перші практичні роботи зі створення самозапилених ліній кукурудзи проводились у США, де вихідним матеріалом для селекції були кращі продуктивні сорти </w:t>
      </w:r>
      <w:proofErr w:type="spellStart"/>
      <w:r w:rsidRPr="0062023F">
        <w:rPr>
          <w:spacing w:val="6"/>
          <w:sz w:val="28"/>
          <w:szCs w:val="28"/>
        </w:rPr>
        <w:t>Lancaster</w:t>
      </w:r>
      <w:proofErr w:type="spellEnd"/>
      <w:r w:rsidRPr="0062023F">
        <w:rPr>
          <w:spacing w:val="6"/>
          <w:sz w:val="28"/>
          <w:szCs w:val="28"/>
        </w:rPr>
        <w:t xml:space="preserve">, </w:t>
      </w:r>
      <w:proofErr w:type="spellStart"/>
      <w:r w:rsidRPr="0062023F">
        <w:rPr>
          <w:spacing w:val="6"/>
          <w:sz w:val="28"/>
          <w:szCs w:val="28"/>
        </w:rPr>
        <w:t>Reid</w:t>
      </w:r>
      <w:proofErr w:type="spellEnd"/>
      <w:r w:rsidRPr="0062023F">
        <w:rPr>
          <w:spacing w:val="6"/>
          <w:sz w:val="28"/>
          <w:szCs w:val="28"/>
        </w:rPr>
        <w:t xml:space="preserve"> </w:t>
      </w:r>
      <w:proofErr w:type="spellStart"/>
      <w:r w:rsidRPr="0062023F">
        <w:rPr>
          <w:spacing w:val="6"/>
          <w:sz w:val="28"/>
          <w:szCs w:val="28"/>
        </w:rPr>
        <w:t>Jellow</w:t>
      </w:r>
      <w:proofErr w:type="spellEnd"/>
      <w:r w:rsidRPr="0062023F">
        <w:rPr>
          <w:spacing w:val="6"/>
          <w:sz w:val="28"/>
          <w:szCs w:val="28"/>
        </w:rPr>
        <w:t xml:space="preserve"> </w:t>
      </w:r>
      <w:proofErr w:type="spellStart"/>
      <w:r w:rsidRPr="0062023F">
        <w:rPr>
          <w:spacing w:val="6"/>
          <w:sz w:val="28"/>
          <w:szCs w:val="28"/>
        </w:rPr>
        <w:t>Dent</w:t>
      </w:r>
      <w:proofErr w:type="spellEnd"/>
      <w:r w:rsidRPr="0062023F">
        <w:rPr>
          <w:spacing w:val="6"/>
          <w:sz w:val="28"/>
          <w:szCs w:val="28"/>
        </w:rPr>
        <w:t xml:space="preserve">, </w:t>
      </w:r>
      <w:proofErr w:type="spellStart"/>
      <w:r w:rsidRPr="0062023F">
        <w:rPr>
          <w:spacing w:val="6"/>
          <w:sz w:val="28"/>
          <w:szCs w:val="28"/>
        </w:rPr>
        <w:t>Minnesota</w:t>
      </w:r>
      <w:proofErr w:type="spellEnd"/>
      <w:r w:rsidRPr="0062023F">
        <w:rPr>
          <w:spacing w:val="6"/>
          <w:sz w:val="28"/>
          <w:szCs w:val="28"/>
        </w:rPr>
        <w:t xml:space="preserve"> 13, </w:t>
      </w:r>
      <w:proofErr w:type="spellStart"/>
      <w:r w:rsidRPr="0062023F">
        <w:rPr>
          <w:spacing w:val="6"/>
          <w:sz w:val="28"/>
          <w:szCs w:val="28"/>
        </w:rPr>
        <w:t>Krug</w:t>
      </w:r>
      <w:proofErr w:type="spellEnd"/>
      <w:r w:rsidRPr="0062023F">
        <w:rPr>
          <w:spacing w:val="6"/>
          <w:sz w:val="28"/>
          <w:szCs w:val="28"/>
        </w:rPr>
        <w:t xml:space="preserve"> та інші. Генетична плазма сорту </w:t>
      </w:r>
      <w:proofErr w:type="spellStart"/>
      <w:r w:rsidRPr="0062023F">
        <w:rPr>
          <w:spacing w:val="6"/>
          <w:sz w:val="28"/>
          <w:szCs w:val="28"/>
        </w:rPr>
        <w:t>Reid</w:t>
      </w:r>
      <w:proofErr w:type="spellEnd"/>
      <w:r w:rsidRPr="0062023F">
        <w:rPr>
          <w:spacing w:val="6"/>
          <w:sz w:val="28"/>
          <w:szCs w:val="28"/>
        </w:rPr>
        <w:t xml:space="preserve"> </w:t>
      </w:r>
      <w:proofErr w:type="spellStart"/>
      <w:r w:rsidRPr="0062023F">
        <w:rPr>
          <w:spacing w:val="6"/>
          <w:sz w:val="28"/>
          <w:szCs w:val="28"/>
        </w:rPr>
        <w:t>Jellow</w:t>
      </w:r>
      <w:proofErr w:type="spellEnd"/>
      <w:r w:rsidRPr="0062023F">
        <w:rPr>
          <w:spacing w:val="6"/>
          <w:sz w:val="28"/>
          <w:szCs w:val="28"/>
        </w:rPr>
        <w:t xml:space="preserve"> </w:t>
      </w:r>
      <w:proofErr w:type="spellStart"/>
      <w:r w:rsidRPr="0062023F">
        <w:rPr>
          <w:spacing w:val="6"/>
          <w:sz w:val="28"/>
          <w:szCs w:val="28"/>
        </w:rPr>
        <w:t>Dent</w:t>
      </w:r>
      <w:proofErr w:type="spellEnd"/>
      <w:r w:rsidRPr="0062023F">
        <w:rPr>
          <w:spacing w:val="6"/>
          <w:sz w:val="28"/>
          <w:szCs w:val="28"/>
        </w:rPr>
        <w:t xml:space="preserve"> знайшла широку популярність серед селе</w:t>
      </w:r>
      <w:r w:rsidRPr="0062023F">
        <w:rPr>
          <w:spacing w:val="6"/>
          <w:sz w:val="28"/>
          <w:szCs w:val="28"/>
        </w:rPr>
        <w:t>к</w:t>
      </w:r>
      <w:r w:rsidRPr="0062023F">
        <w:rPr>
          <w:spacing w:val="6"/>
          <w:sz w:val="28"/>
          <w:szCs w:val="28"/>
        </w:rPr>
        <w:t>ціонерів України і Росії при створені ліній. Американські сорти використ</w:t>
      </w:r>
      <w:r w:rsidRPr="0062023F">
        <w:rPr>
          <w:spacing w:val="6"/>
          <w:sz w:val="28"/>
          <w:szCs w:val="28"/>
        </w:rPr>
        <w:t>о</w:t>
      </w:r>
      <w:r w:rsidRPr="0062023F">
        <w:rPr>
          <w:spacing w:val="6"/>
          <w:sz w:val="28"/>
          <w:szCs w:val="28"/>
        </w:rPr>
        <w:t>вують як еталони для ідентифікації нових ліній за подібністю генотипу.</w:t>
      </w:r>
    </w:p>
    <w:p w:rsidR="00A315F9" w:rsidRPr="00B94FDF" w:rsidRDefault="00A315F9" w:rsidP="00A315F9">
      <w:pPr>
        <w:ind w:firstLine="567"/>
        <w:jc w:val="both"/>
        <w:rPr>
          <w:sz w:val="28"/>
          <w:szCs w:val="28"/>
        </w:rPr>
      </w:pPr>
      <w:r w:rsidRPr="0062023F">
        <w:rPr>
          <w:sz w:val="28"/>
          <w:szCs w:val="28"/>
        </w:rPr>
        <w:t>Сорти</w:t>
      </w:r>
      <w:r w:rsidRPr="0062023F">
        <w:rPr>
          <w:sz w:val="28"/>
          <w:szCs w:val="28"/>
          <w:lang w:val="ru-RU"/>
        </w:rPr>
        <w:t xml:space="preserve"> </w:t>
      </w:r>
      <w:r w:rsidRPr="0062023F">
        <w:rPr>
          <w:sz w:val="28"/>
          <w:szCs w:val="28"/>
        </w:rPr>
        <w:t xml:space="preserve"> представлені в колекції Національного</w:t>
      </w:r>
      <w:r w:rsidRPr="00B94FDF">
        <w:rPr>
          <w:sz w:val="28"/>
          <w:szCs w:val="28"/>
        </w:rPr>
        <w:t xml:space="preserve"> центру генетичних ресурсів рослин України (НЦГРРУ) Інституту рослинництва ім. В.Я. Юр’єва НААН, 1039 зразк</w:t>
      </w:r>
      <w:r>
        <w:rPr>
          <w:sz w:val="28"/>
          <w:szCs w:val="28"/>
        </w:rPr>
        <w:t>ами</w:t>
      </w:r>
      <w:r w:rsidRPr="00B94FDF">
        <w:rPr>
          <w:sz w:val="28"/>
          <w:szCs w:val="28"/>
        </w:rPr>
        <w:t xml:space="preserve"> із 37 країн світу, серед них 530 місцевих форм та 509 селекційних сортів, створених як у науково-дослідних установах України, так і у зарубіжних країнах. Достатнє різноманіття зразків кукурудзи  за ботанічними підвидами здатне забезпечити запити селекціонерів на вихідний матеріал різних напрямків селекції. В колекції зберігається 451 сорт кременистої кукурудзи, 209 зубоподібної, 284 </w:t>
      </w:r>
      <w:proofErr w:type="spellStart"/>
      <w:r w:rsidRPr="00B94FDF">
        <w:rPr>
          <w:sz w:val="28"/>
          <w:szCs w:val="28"/>
        </w:rPr>
        <w:t>напівзубоподібної</w:t>
      </w:r>
      <w:proofErr w:type="spellEnd"/>
      <w:r w:rsidRPr="00B94FDF">
        <w:rPr>
          <w:sz w:val="28"/>
          <w:szCs w:val="28"/>
        </w:rPr>
        <w:t xml:space="preserve">, 64 </w:t>
      </w:r>
      <w:proofErr w:type="spellStart"/>
      <w:r w:rsidRPr="00B94FDF">
        <w:rPr>
          <w:sz w:val="28"/>
          <w:szCs w:val="28"/>
        </w:rPr>
        <w:t>розлусної</w:t>
      </w:r>
      <w:proofErr w:type="spellEnd"/>
      <w:r w:rsidRPr="00B94FDF">
        <w:rPr>
          <w:sz w:val="28"/>
          <w:szCs w:val="28"/>
        </w:rPr>
        <w:t xml:space="preserve">, 43 цукрової 13 крохмалистої, п’ять </w:t>
      </w:r>
      <w:proofErr w:type="spellStart"/>
      <w:r w:rsidRPr="00B94FDF">
        <w:rPr>
          <w:sz w:val="28"/>
          <w:szCs w:val="28"/>
        </w:rPr>
        <w:t>восковидної</w:t>
      </w:r>
      <w:proofErr w:type="spellEnd"/>
      <w:r w:rsidRPr="00B94FDF">
        <w:rPr>
          <w:sz w:val="28"/>
          <w:szCs w:val="28"/>
        </w:rPr>
        <w:t xml:space="preserve"> та один сорт плівчастої кукурудзи із Канади.</w:t>
      </w:r>
    </w:p>
    <w:p w:rsidR="00A315F9" w:rsidRPr="00B94FDF" w:rsidRDefault="00A315F9" w:rsidP="00A315F9">
      <w:pPr>
        <w:ind w:firstLine="567"/>
        <w:jc w:val="both"/>
        <w:rPr>
          <w:sz w:val="28"/>
          <w:szCs w:val="28"/>
        </w:rPr>
      </w:pPr>
      <w:r w:rsidRPr="00B94FDF">
        <w:rPr>
          <w:sz w:val="28"/>
          <w:szCs w:val="28"/>
        </w:rPr>
        <w:t xml:space="preserve">Значна група місцевих форм залучена з Грузії (200 зразків) з різних екологічних зон цієї країни, включаючи  родючі долини і високогірні місцевості. Серед місцевих форм </w:t>
      </w:r>
      <w:r>
        <w:rPr>
          <w:sz w:val="28"/>
          <w:szCs w:val="28"/>
        </w:rPr>
        <w:t xml:space="preserve">з </w:t>
      </w:r>
      <w:r w:rsidRPr="00B94FDF">
        <w:rPr>
          <w:sz w:val="28"/>
          <w:szCs w:val="28"/>
        </w:rPr>
        <w:t>Грузії та Мексики, які вирощуються у високогірних регіонах, виділені холодостійкі в перші фази розвитку.</w:t>
      </w:r>
    </w:p>
    <w:p w:rsidR="00A315F9" w:rsidRPr="00B94FDF" w:rsidRDefault="00A315F9" w:rsidP="00A315F9">
      <w:pPr>
        <w:ind w:firstLine="567"/>
        <w:jc w:val="both"/>
        <w:rPr>
          <w:rFonts w:eastAsia="Times New Roman"/>
          <w:color w:val="000000"/>
          <w:sz w:val="28"/>
          <w:szCs w:val="28"/>
          <w:lang w:eastAsia="uk-UA"/>
        </w:rPr>
      </w:pPr>
      <w:r w:rsidRPr="00B94FDF">
        <w:rPr>
          <w:sz w:val="28"/>
          <w:szCs w:val="28"/>
        </w:rPr>
        <w:t xml:space="preserve">Зразки, одержані з південних регіонів з посушливими жаркими умовами (Італія, Іспанія, Португалія) відзначались інтенсивним наливом зерна - </w:t>
      </w:r>
      <w:proofErr w:type="spellStart"/>
      <w:r w:rsidRPr="00B94FDF">
        <w:rPr>
          <w:rFonts w:eastAsia="Times New Roman"/>
          <w:color w:val="000000"/>
          <w:sz w:val="28"/>
          <w:szCs w:val="28"/>
          <w:lang w:eastAsia="uk-UA"/>
        </w:rPr>
        <w:t>Ottafile</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montavano</w:t>
      </w:r>
      <w:proofErr w:type="spellEnd"/>
      <w:r w:rsidRPr="00B94FDF">
        <w:rPr>
          <w:rFonts w:eastAsia="Times New Roman"/>
          <w:color w:val="000000"/>
          <w:sz w:val="28"/>
          <w:szCs w:val="28"/>
          <w:lang w:eastAsia="uk-UA"/>
        </w:rPr>
        <w:t xml:space="preserve"> (Італія), UB0101459, UB0101458,  (Мексика).</w:t>
      </w:r>
    </w:p>
    <w:p w:rsidR="00A315F9" w:rsidRPr="00B94FDF" w:rsidRDefault="00A315F9" w:rsidP="00A315F9">
      <w:pPr>
        <w:ind w:firstLine="567"/>
        <w:jc w:val="both"/>
        <w:rPr>
          <w:sz w:val="28"/>
          <w:szCs w:val="28"/>
        </w:rPr>
      </w:pPr>
      <w:r w:rsidRPr="00B94FDF">
        <w:rPr>
          <w:sz w:val="28"/>
          <w:szCs w:val="28"/>
        </w:rPr>
        <w:t xml:space="preserve">Збережене у Національному сховищі НЦГРРУ насіння сортів і форм </w:t>
      </w:r>
      <w:r>
        <w:rPr>
          <w:sz w:val="28"/>
          <w:szCs w:val="28"/>
        </w:rPr>
        <w:t xml:space="preserve">з </w:t>
      </w:r>
      <w:r w:rsidRPr="00B94FDF">
        <w:rPr>
          <w:sz w:val="28"/>
          <w:szCs w:val="28"/>
        </w:rPr>
        <w:t xml:space="preserve">Грузії та Іспанії, може слугувати відновленню колекцій кукурудзи у разі </w:t>
      </w:r>
      <w:r w:rsidRPr="00B94FDF">
        <w:rPr>
          <w:sz w:val="28"/>
          <w:szCs w:val="28"/>
        </w:rPr>
        <w:lastRenderedPageBreak/>
        <w:t xml:space="preserve">втрати у </w:t>
      </w:r>
      <w:proofErr w:type="spellStart"/>
      <w:r w:rsidRPr="00B94FDF">
        <w:rPr>
          <w:sz w:val="28"/>
          <w:szCs w:val="28"/>
        </w:rPr>
        <w:t>генбанках</w:t>
      </w:r>
      <w:proofErr w:type="spellEnd"/>
      <w:r w:rsidRPr="00B94FDF">
        <w:rPr>
          <w:sz w:val="28"/>
          <w:szCs w:val="28"/>
        </w:rPr>
        <w:t xml:space="preserve">  цих країнах і поширенню їх як цінного генофонду до інших установ і </w:t>
      </w:r>
      <w:proofErr w:type="spellStart"/>
      <w:r w:rsidRPr="00B94FDF">
        <w:rPr>
          <w:sz w:val="28"/>
          <w:szCs w:val="28"/>
        </w:rPr>
        <w:t>генбанків</w:t>
      </w:r>
      <w:proofErr w:type="spellEnd"/>
      <w:r w:rsidRPr="00B94FDF">
        <w:rPr>
          <w:sz w:val="28"/>
          <w:szCs w:val="28"/>
        </w:rPr>
        <w:t xml:space="preserve"> світу.</w:t>
      </w:r>
    </w:p>
    <w:p w:rsidR="00A315F9" w:rsidRPr="00B94FDF" w:rsidRDefault="00A315F9" w:rsidP="00A315F9">
      <w:pPr>
        <w:ind w:firstLine="709"/>
        <w:jc w:val="both"/>
        <w:rPr>
          <w:sz w:val="28"/>
          <w:szCs w:val="28"/>
        </w:rPr>
      </w:pPr>
      <w:r w:rsidRPr="00B94FDF">
        <w:rPr>
          <w:sz w:val="28"/>
          <w:szCs w:val="28"/>
        </w:rPr>
        <w:t xml:space="preserve">Пізньостиглі форми Китайська </w:t>
      </w:r>
      <w:proofErr w:type="spellStart"/>
      <w:r w:rsidRPr="00B94FDF">
        <w:rPr>
          <w:sz w:val="28"/>
          <w:szCs w:val="28"/>
        </w:rPr>
        <w:t>восковидна</w:t>
      </w:r>
      <w:proofErr w:type="spellEnd"/>
      <w:r w:rsidRPr="00B94FDF">
        <w:rPr>
          <w:sz w:val="28"/>
          <w:szCs w:val="28"/>
        </w:rPr>
        <w:t xml:space="preserve"> 1, Китайська </w:t>
      </w:r>
      <w:proofErr w:type="spellStart"/>
      <w:r w:rsidRPr="00B94FDF">
        <w:rPr>
          <w:sz w:val="28"/>
          <w:szCs w:val="28"/>
        </w:rPr>
        <w:t>восковидна</w:t>
      </w:r>
      <w:proofErr w:type="spellEnd"/>
      <w:r w:rsidRPr="00B94FDF">
        <w:rPr>
          <w:sz w:val="28"/>
          <w:szCs w:val="28"/>
        </w:rPr>
        <w:t xml:space="preserve"> 4, Кун-Мин-Хуан-</w:t>
      </w:r>
      <w:proofErr w:type="spellStart"/>
      <w:r w:rsidRPr="00B94FDF">
        <w:rPr>
          <w:sz w:val="28"/>
          <w:szCs w:val="28"/>
        </w:rPr>
        <w:t>Баогу</w:t>
      </w:r>
      <w:proofErr w:type="spellEnd"/>
      <w:r w:rsidRPr="00B94FDF">
        <w:rPr>
          <w:sz w:val="28"/>
          <w:szCs w:val="28"/>
        </w:rPr>
        <w:t xml:space="preserve"> (Китай),  </w:t>
      </w:r>
      <w:r w:rsidRPr="00B94FDF">
        <w:rPr>
          <w:rFonts w:eastAsia="Times New Roman"/>
          <w:color w:val="000000"/>
          <w:sz w:val="28"/>
          <w:szCs w:val="28"/>
          <w:lang w:eastAsia="uk-UA"/>
        </w:rPr>
        <w:t xml:space="preserve">N 5 SC 151, </w:t>
      </w:r>
      <w:proofErr w:type="spellStart"/>
      <w:r w:rsidRPr="00B94FDF">
        <w:rPr>
          <w:rFonts w:eastAsia="Times New Roman"/>
          <w:color w:val="000000"/>
          <w:sz w:val="28"/>
          <w:szCs w:val="28"/>
          <w:lang w:eastAsia="uk-UA"/>
        </w:rPr>
        <w:t>Местная</w:t>
      </w:r>
      <w:proofErr w:type="spellEnd"/>
      <w:r w:rsidRPr="00B94FDF">
        <w:rPr>
          <w:rFonts w:eastAsia="Times New Roman"/>
          <w:color w:val="000000"/>
          <w:sz w:val="28"/>
          <w:szCs w:val="28"/>
          <w:lang w:eastAsia="uk-UA"/>
        </w:rPr>
        <w:t xml:space="preserve"> (UB0106497) (</w:t>
      </w:r>
      <w:r w:rsidRPr="00B94FDF">
        <w:rPr>
          <w:sz w:val="28"/>
          <w:szCs w:val="28"/>
        </w:rPr>
        <w:t xml:space="preserve">Єгипет), </w:t>
      </w:r>
      <w:r w:rsidRPr="00B94FDF">
        <w:rPr>
          <w:rFonts w:eastAsia="Times New Roman"/>
          <w:color w:val="000000"/>
          <w:sz w:val="28"/>
          <w:szCs w:val="28"/>
          <w:lang w:eastAsia="uk-UA"/>
        </w:rPr>
        <w:t>NAYA 24, H POOL 7 CO, POOL 18, H POOL 4 CO, БТ 2-1, H POOL 29 C 24 (</w:t>
      </w:r>
      <w:r w:rsidRPr="00B94FDF">
        <w:rPr>
          <w:sz w:val="28"/>
          <w:szCs w:val="28"/>
        </w:rPr>
        <w:t xml:space="preserve">Мексика) -  мали розвинену структуру качана: </w:t>
      </w:r>
      <w:proofErr w:type="spellStart"/>
      <w:r w:rsidRPr="00B94FDF">
        <w:rPr>
          <w:sz w:val="28"/>
          <w:szCs w:val="28"/>
        </w:rPr>
        <w:t>довгокачанність</w:t>
      </w:r>
      <w:proofErr w:type="spellEnd"/>
      <w:r w:rsidRPr="00B94FDF">
        <w:rPr>
          <w:sz w:val="28"/>
          <w:szCs w:val="28"/>
        </w:rPr>
        <w:t xml:space="preserve"> (19-21 см), </w:t>
      </w:r>
      <w:proofErr w:type="spellStart"/>
      <w:r w:rsidRPr="00B94FDF">
        <w:rPr>
          <w:sz w:val="28"/>
          <w:szCs w:val="28"/>
        </w:rPr>
        <w:t>багаторядність</w:t>
      </w:r>
      <w:proofErr w:type="spellEnd"/>
      <w:r w:rsidRPr="00B94FDF">
        <w:rPr>
          <w:sz w:val="28"/>
          <w:szCs w:val="28"/>
        </w:rPr>
        <w:t xml:space="preserve"> (16-18 шт.), високу насіннєву продуктивність (500-650 шт.). Їх можна використовувати в Україні, як донорів цінних ознак при збагаченні генетичної плазми вітчизняних ліній. </w:t>
      </w:r>
    </w:p>
    <w:p w:rsidR="00A315F9" w:rsidRPr="00B94FDF" w:rsidRDefault="00A315F9" w:rsidP="00A315F9">
      <w:pPr>
        <w:ind w:firstLine="567"/>
        <w:jc w:val="both"/>
        <w:rPr>
          <w:sz w:val="28"/>
          <w:szCs w:val="28"/>
        </w:rPr>
      </w:pPr>
      <w:r w:rsidRPr="00B94FDF">
        <w:rPr>
          <w:sz w:val="28"/>
          <w:szCs w:val="28"/>
        </w:rPr>
        <w:t xml:space="preserve">Унікальні сорти харчової (кременистої, </w:t>
      </w:r>
      <w:proofErr w:type="spellStart"/>
      <w:r w:rsidRPr="00B94FDF">
        <w:rPr>
          <w:sz w:val="28"/>
          <w:szCs w:val="28"/>
        </w:rPr>
        <w:t>розлусної</w:t>
      </w:r>
      <w:proofErr w:type="spellEnd"/>
      <w:r w:rsidRPr="00B94FDF">
        <w:rPr>
          <w:sz w:val="28"/>
          <w:szCs w:val="28"/>
        </w:rPr>
        <w:t xml:space="preserve">) кукурудзи з Молдови, теж представляють значну цінність. </w:t>
      </w:r>
    </w:p>
    <w:p w:rsidR="00A315F9" w:rsidRPr="00B94FDF" w:rsidRDefault="00A315F9" w:rsidP="00A315F9">
      <w:pPr>
        <w:ind w:firstLine="567"/>
        <w:jc w:val="both"/>
        <w:rPr>
          <w:sz w:val="28"/>
          <w:szCs w:val="28"/>
        </w:rPr>
      </w:pPr>
      <w:r w:rsidRPr="00B94FDF">
        <w:rPr>
          <w:sz w:val="28"/>
          <w:szCs w:val="28"/>
        </w:rPr>
        <w:t xml:space="preserve">Стародавні сорти </w:t>
      </w:r>
      <w:proofErr w:type="spellStart"/>
      <w:r w:rsidRPr="00B94FDF">
        <w:rPr>
          <w:rFonts w:eastAsia="Times New Roman"/>
          <w:color w:val="000000"/>
          <w:sz w:val="28"/>
          <w:szCs w:val="28"/>
          <w:lang w:eastAsia="uk-UA"/>
        </w:rPr>
        <w:t>Minnesota</w:t>
      </w:r>
      <w:proofErr w:type="spellEnd"/>
      <w:r w:rsidRPr="00B94FDF">
        <w:rPr>
          <w:rFonts w:eastAsia="Times New Roman"/>
          <w:color w:val="000000"/>
          <w:sz w:val="28"/>
          <w:szCs w:val="28"/>
          <w:lang w:eastAsia="uk-UA"/>
        </w:rPr>
        <w:t xml:space="preserve"> 13, </w:t>
      </w:r>
      <w:proofErr w:type="spellStart"/>
      <w:r w:rsidRPr="00B94FDF">
        <w:rPr>
          <w:rFonts w:eastAsia="Times New Roman"/>
          <w:color w:val="000000"/>
          <w:sz w:val="28"/>
          <w:szCs w:val="28"/>
          <w:lang w:eastAsia="uk-UA"/>
        </w:rPr>
        <w:t>Minnesota</w:t>
      </w:r>
      <w:proofErr w:type="spellEnd"/>
      <w:r w:rsidRPr="00B94FDF">
        <w:rPr>
          <w:rFonts w:eastAsia="Times New Roman"/>
          <w:color w:val="000000"/>
          <w:sz w:val="28"/>
          <w:szCs w:val="28"/>
          <w:lang w:eastAsia="uk-UA"/>
        </w:rPr>
        <w:t xml:space="preserve"> 23, </w:t>
      </w:r>
      <w:proofErr w:type="spellStart"/>
      <w:r w:rsidRPr="00B94FDF">
        <w:rPr>
          <w:rFonts w:eastAsia="Times New Roman"/>
          <w:color w:val="000000"/>
          <w:sz w:val="28"/>
          <w:szCs w:val="28"/>
          <w:lang w:eastAsia="uk-UA"/>
        </w:rPr>
        <w:t>Lanсаster</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Falconer</w:t>
      </w:r>
      <w:proofErr w:type="spellEnd"/>
      <w:r w:rsidRPr="00B94FDF">
        <w:rPr>
          <w:rFonts w:eastAsia="Times New Roman"/>
          <w:color w:val="000000"/>
          <w:sz w:val="28"/>
          <w:szCs w:val="28"/>
          <w:lang w:eastAsia="uk-UA"/>
        </w:rPr>
        <w:t xml:space="preserve"> (</w:t>
      </w:r>
      <w:r w:rsidRPr="00B94FDF">
        <w:rPr>
          <w:sz w:val="28"/>
          <w:szCs w:val="28"/>
        </w:rPr>
        <w:t xml:space="preserve">США),  </w:t>
      </w:r>
      <w:proofErr w:type="spellStart"/>
      <w:r w:rsidRPr="00B94FDF">
        <w:rPr>
          <w:rFonts w:eastAsia="Times New Roman"/>
          <w:color w:val="000000"/>
          <w:sz w:val="28"/>
          <w:szCs w:val="28"/>
          <w:lang w:eastAsia="uk-UA"/>
        </w:rPr>
        <w:t>Feather</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Mixed</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Cutie</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bluе</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Cutie</w:t>
      </w:r>
      <w:proofErr w:type="spellEnd"/>
      <w:r w:rsidRPr="00B94FDF">
        <w:rPr>
          <w:rFonts w:eastAsia="Times New Roman"/>
          <w:color w:val="000000"/>
          <w:sz w:val="28"/>
          <w:szCs w:val="28"/>
          <w:lang w:eastAsia="uk-UA"/>
        </w:rPr>
        <w:t xml:space="preserve"> </w:t>
      </w:r>
      <w:proofErr w:type="spellStart"/>
      <w:r w:rsidRPr="00B94FDF">
        <w:rPr>
          <w:rFonts w:eastAsia="Times New Roman"/>
          <w:color w:val="000000"/>
          <w:sz w:val="28"/>
          <w:szCs w:val="28"/>
          <w:lang w:eastAsia="uk-UA"/>
        </w:rPr>
        <w:t>pink</w:t>
      </w:r>
      <w:proofErr w:type="spellEnd"/>
      <w:r w:rsidRPr="00B94FDF">
        <w:rPr>
          <w:rFonts w:eastAsia="Times New Roman"/>
          <w:color w:val="000000"/>
          <w:sz w:val="28"/>
          <w:szCs w:val="28"/>
          <w:lang w:eastAsia="uk-UA"/>
        </w:rPr>
        <w:t xml:space="preserve"> (</w:t>
      </w:r>
      <w:r w:rsidRPr="00B94FDF">
        <w:rPr>
          <w:sz w:val="28"/>
          <w:szCs w:val="28"/>
        </w:rPr>
        <w:t>Канада), які послужили родоначальниками лінійного генофонду цих країн, представляють в наші дні значний інтерес як джерела ранньостиглості, цінних морфологічних та біологічних ознак.</w:t>
      </w:r>
    </w:p>
    <w:p w:rsidR="00A315F9" w:rsidRPr="00B94FDF" w:rsidRDefault="00A315F9" w:rsidP="00A315F9">
      <w:pPr>
        <w:ind w:firstLine="567"/>
        <w:jc w:val="both"/>
        <w:rPr>
          <w:sz w:val="28"/>
          <w:szCs w:val="28"/>
        </w:rPr>
      </w:pPr>
      <w:r w:rsidRPr="00B94FDF">
        <w:rPr>
          <w:sz w:val="28"/>
          <w:szCs w:val="28"/>
        </w:rPr>
        <w:t xml:space="preserve">Для збору місцевих форм на території України були організовані експедиції з участю вітчизняних і зарубіжних вчених. Проведені експедиції були сплановані таким чином, щоб охопити аграрні регіони із слаборозвиненою промисловістю, де в більшій мірі були розвинені селянські садиби, на яких проводилась впродовж багатьох років «народна селекція». </w:t>
      </w:r>
    </w:p>
    <w:p w:rsidR="00A315F9" w:rsidRPr="00B94FDF" w:rsidRDefault="00A315F9" w:rsidP="00A315F9">
      <w:pPr>
        <w:ind w:firstLine="567"/>
        <w:jc w:val="both"/>
        <w:rPr>
          <w:sz w:val="28"/>
          <w:szCs w:val="28"/>
        </w:rPr>
      </w:pPr>
      <w:r w:rsidRPr="00B94FDF">
        <w:rPr>
          <w:sz w:val="28"/>
          <w:szCs w:val="28"/>
        </w:rPr>
        <w:t xml:space="preserve">Всього було зібрано протягом шести експедицій 174 зразки, серед них 19 зубоподібних, 50 </w:t>
      </w:r>
      <w:proofErr w:type="spellStart"/>
      <w:r w:rsidRPr="00B94FDF">
        <w:rPr>
          <w:sz w:val="28"/>
          <w:szCs w:val="28"/>
        </w:rPr>
        <w:t>напівзубоподібних</w:t>
      </w:r>
      <w:proofErr w:type="spellEnd"/>
      <w:r w:rsidRPr="00B94FDF">
        <w:rPr>
          <w:sz w:val="28"/>
          <w:szCs w:val="28"/>
        </w:rPr>
        <w:t xml:space="preserve">, 75 кременистих, 26 </w:t>
      </w:r>
      <w:proofErr w:type="spellStart"/>
      <w:r w:rsidRPr="00B94FDF">
        <w:rPr>
          <w:sz w:val="28"/>
          <w:szCs w:val="28"/>
        </w:rPr>
        <w:t>розлусних</w:t>
      </w:r>
      <w:proofErr w:type="spellEnd"/>
      <w:r w:rsidRPr="00B94FDF">
        <w:rPr>
          <w:sz w:val="28"/>
          <w:szCs w:val="28"/>
        </w:rPr>
        <w:t xml:space="preserve"> та 4 цукрових. Такі аборигенні сорти, за словами М.І. </w:t>
      </w:r>
      <w:proofErr w:type="spellStart"/>
      <w:r w:rsidRPr="00B94FDF">
        <w:rPr>
          <w:sz w:val="28"/>
          <w:szCs w:val="28"/>
        </w:rPr>
        <w:t>Вавілова</w:t>
      </w:r>
      <w:proofErr w:type="spellEnd"/>
      <w:r w:rsidRPr="00B94FDF">
        <w:rPr>
          <w:sz w:val="28"/>
          <w:szCs w:val="28"/>
        </w:rPr>
        <w:t xml:space="preserve">, не мають рівних за ознаками адаптивності до біотичних та абіотичних факторів середовища. Особливо цікавими були зразки зібрані в окремих, ізольованих від центрів </w:t>
      </w:r>
      <w:proofErr w:type="spellStart"/>
      <w:r w:rsidRPr="00B94FDF">
        <w:rPr>
          <w:sz w:val="28"/>
          <w:szCs w:val="28"/>
        </w:rPr>
        <w:t>кукурудзосіяння</w:t>
      </w:r>
      <w:proofErr w:type="spellEnd"/>
      <w:r w:rsidRPr="00B94FDF">
        <w:rPr>
          <w:sz w:val="28"/>
          <w:szCs w:val="28"/>
        </w:rPr>
        <w:t>, районах Закарпатської, Львівської, Чернівецької, Івано-</w:t>
      </w:r>
      <w:proofErr w:type="spellStart"/>
      <w:r w:rsidRPr="00B94FDF">
        <w:rPr>
          <w:sz w:val="28"/>
          <w:szCs w:val="28"/>
        </w:rPr>
        <w:t>Франковської</w:t>
      </w:r>
      <w:proofErr w:type="spellEnd"/>
      <w:r w:rsidRPr="00B94FDF">
        <w:rPr>
          <w:sz w:val="28"/>
          <w:szCs w:val="28"/>
        </w:rPr>
        <w:t xml:space="preserve"> областей з унікальними кліматичними умовами. Не менш цінними були форми, зібрані у південному регіоні (Одеська, захід Миколаївської областей) та Молдові, де генотипи формувались під впливом жарких, часто посушливих умов. </w:t>
      </w:r>
    </w:p>
    <w:p w:rsidR="00A315F9" w:rsidRPr="00B94FDF" w:rsidRDefault="00A315F9" w:rsidP="00A315F9">
      <w:pPr>
        <w:ind w:firstLine="567"/>
        <w:jc w:val="both"/>
        <w:rPr>
          <w:sz w:val="28"/>
          <w:szCs w:val="28"/>
        </w:rPr>
      </w:pPr>
      <w:r w:rsidRPr="00B94FDF">
        <w:rPr>
          <w:sz w:val="28"/>
          <w:szCs w:val="28"/>
        </w:rPr>
        <w:t>Всі зразки, зібрані в експедиціях, ідентифікували за ботанічним підвидом, формою, елементами качана, забарвленням стрижня і зернівки. Оригінальне насіння закладал</w:t>
      </w:r>
      <w:r>
        <w:rPr>
          <w:sz w:val="28"/>
          <w:szCs w:val="28"/>
        </w:rPr>
        <w:t>и</w:t>
      </w:r>
      <w:r w:rsidRPr="00B94FDF">
        <w:rPr>
          <w:sz w:val="28"/>
          <w:szCs w:val="28"/>
        </w:rPr>
        <w:t xml:space="preserve"> на довготривале зберігання, а частин</w:t>
      </w:r>
      <w:r>
        <w:rPr>
          <w:sz w:val="28"/>
          <w:szCs w:val="28"/>
        </w:rPr>
        <w:t>у</w:t>
      </w:r>
      <w:r w:rsidRPr="00B94FDF">
        <w:rPr>
          <w:sz w:val="28"/>
          <w:szCs w:val="28"/>
        </w:rPr>
        <w:t xml:space="preserve"> після карантинної перевірки (лабораторної та польової) передавал</w:t>
      </w:r>
      <w:r>
        <w:rPr>
          <w:sz w:val="28"/>
          <w:szCs w:val="28"/>
        </w:rPr>
        <w:t>и</w:t>
      </w:r>
      <w:r w:rsidRPr="00B94FDF">
        <w:rPr>
          <w:sz w:val="28"/>
          <w:szCs w:val="28"/>
        </w:rPr>
        <w:t xml:space="preserve"> для вивчення. Після польової оцінки форми з явно вираженим гетерозисом вибраковували, решт</w:t>
      </w:r>
      <w:r>
        <w:rPr>
          <w:sz w:val="28"/>
          <w:szCs w:val="28"/>
        </w:rPr>
        <w:t>у</w:t>
      </w:r>
      <w:r w:rsidRPr="00B94FDF">
        <w:rPr>
          <w:sz w:val="28"/>
          <w:szCs w:val="28"/>
        </w:rPr>
        <w:t xml:space="preserve"> – типові для місцевих сортів, реєстрували у базі паспортних даних, де їм надава</w:t>
      </w:r>
      <w:r>
        <w:rPr>
          <w:sz w:val="28"/>
          <w:szCs w:val="28"/>
        </w:rPr>
        <w:t xml:space="preserve">ли </w:t>
      </w:r>
      <w:r w:rsidRPr="00B94FDF">
        <w:rPr>
          <w:sz w:val="28"/>
          <w:szCs w:val="28"/>
        </w:rPr>
        <w:t xml:space="preserve"> номер Національного каталогу</w:t>
      </w:r>
      <w:r>
        <w:rPr>
          <w:sz w:val="28"/>
          <w:szCs w:val="28"/>
        </w:rPr>
        <w:t>,</w:t>
      </w:r>
      <w:r w:rsidRPr="00B94FDF">
        <w:rPr>
          <w:sz w:val="28"/>
          <w:szCs w:val="28"/>
        </w:rPr>
        <w:t xml:space="preserve"> і результати їх вивчення - в </w:t>
      </w:r>
      <w:proofErr w:type="spellStart"/>
      <w:r w:rsidRPr="00B94FDF">
        <w:rPr>
          <w:sz w:val="28"/>
          <w:szCs w:val="28"/>
        </w:rPr>
        <w:t>ознакові</w:t>
      </w:r>
      <w:proofErr w:type="spellEnd"/>
      <w:r w:rsidRPr="00B94FDF">
        <w:rPr>
          <w:sz w:val="28"/>
          <w:szCs w:val="28"/>
        </w:rPr>
        <w:t xml:space="preserve"> бази даних. Кращі зразки, виділені за високим проявом цінних ознак або з унікальною організацією їх формування були запропоновані селекціонерам для залучення у селекційний процес. </w:t>
      </w:r>
    </w:p>
    <w:p w:rsidR="00A315F9" w:rsidRDefault="00A315F9" w:rsidP="00A315F9">
      <w:pPr>
        <w:ind w:firstLine="567"/>
        <w:jc w:val="both"/>
        <w:rPr>
          <w:spacing w:val="-6"/>
          <w:sz w:val="28"/>
          <w:szCs w:val="28"/>
        </w:rPr>
      </w:pPr>
      <w:r w:rsidRPr="00B94FDF">
        <w:rPr>
          <w:sz w:val="28"/>
          <w:szCs w:val="28"/>
        </w:rPr>
        <w:t xml:space="preserve">Селекційні сорти, створені за різними напрямками використання у селекційних установах зарубіжжя, також є носіями ряду цінних ознак, закріплених багаторічним добором. Деякі селекційні сорти, як Глорія </w:t>
      </w:r>
      <w:proofErr w:type="spellStart"/>
      <w:r w:rsidRPr="00B94FDF">
        <w:rPr>
          <w:sz w:val="28"/>
          <w:szCs w:val="28"/>
        </w:rPr>
        <w:t>Янецького</w:t>
      </w:r>
      <w:proofErr w:type="spellEnd"/>
      <w:r w:rsidRPr="00B94FDF">
        <w:rPr>
          <w:sz w:val="28"/>
          <w:szCs w:val="28"/>
        </w:rPr>
        <w:t xml:space="preserve">, </w:t>
      </w:r>
      <w:proofErr w:type="spellStart"/>
      <w:r w:rsidRPr="00B94FDF">
        <w:rPr>
          <w:sz w:val="28"/>
          <w:szCs w:val="28"/>
        </w:rPr>
        <w:t>Шиндельмайзер</w:t>
      </w:r>
      <w:proofErr w:type="spellEnd"/>
      <w:r w:rsidRPr="00B94FDF">
        <w:rPr>
          <w:sz w:val="28"/>
          <w:szCs w:val="28"/>
        </w:rPr>
        <w:t xml:space="preserve"> (Німеччина), </w:t>
      </w:r>
      <w:proofErr w:type="spellStart"/>
      <w:r w:rsidRPr="00B94FDF">
        <w:rPr>
          <w:sz w:val="28"/>
          <w:szCs w:val="28"/>
        </w:rPr>
        <w:t>Добруджанка</w:t>
      </w:r>
      <w:proofErr w:type="spellEnd"/>
      <w:r w:rsidRPr="00B94FDF">
        <w:rPr>
          <w:sz w:val="28"/>
          <w:szCs w:val="28"/>
        </w:rPr>
        <w:t xml:space="preserve"> (Румунія), </w:t>
      </w:r>
      <w:proofErr w:type="spellStart"/>
      <w:r w:rsidRPr="00B94FDF">
        <w:rPr>
          <w:sz w:val="28"/>
          <w:szCs w:val="28"/>
          <w:lang w:val="en-US"/>
        </w:rPr>
        <w:t>Lacanne</w:t>
      </w:r>
      <w:proofErr w:type="spellEnd"/>
      <w:r w:rsidRPr="00B94FDF">
        <w:rPr>
          <w:sz w:val="28"/>
          <w:szCs w:val="28"/>
        </w:rPr>
        <w:t xml:space="preserve"> </w:t>
      </w:r>
      <w:r w:rsidRPr="00B94FDF">
        <w:rPr>
          <w:sz w:val="28"/>
          <w:szCs w:val="28"/>
        </w:rPr>
        <w:lastRenderedPageBreak/>
        <w:t xml:space="preserve">(Франція), </w:t>
      </w:r>
      <w:proofErr w:type="spellStart"/>
      <w:r w:rsidRPr="00B94FDF">
        <w:rPr>
          <w:sz w:val="28"/>
          <w:szCs w:val="28"/>
        </w:rPr>
        <w:t>Воронежская</w:t>
      </w:r>
      <w:proofErr w:type="spellEnd"/>
      <w:r w:rsidRPr="00B94FDF">
        <w:rPr>
          <w:sz w:val="28"/>
          <w:szCs w:val="28"/>
        </w:rPr>
        <w:t xml:space="preserve"> 76 (Росія), Зубовидна 76 (Україна) ввійшли у  родоводи лінійного генофонду, який започаткував гетерозисну селекцію кукурудзи в багатьох країнах, в </w:t>
      </w:r>
      <w:proofErr w:type="spellStart"/>
      <w:r w:rsidRPr="00B94FDF">
        <w:rPr>
          <w:sz w:val="28"/>
          <w:szCs w:val="28"/>
        </w:rPr>
        <w:t>т.ч</w:t>
      </w:r>
      <w:proofErr w:type="spellEnd"/>
      <w:r w:rsidRPr="00B94FDF">
        <w:rPr>
          <w:sz w:val="28"/>
          <w:szCs w:val="28"/>
        </w:rPr>
        <w:t xml:space="preserve">. в Україні, а їх </w:t>
      </w:r>
      <w:r>
        <w:rPr>
          <w:sz w:val="28"/>
          <w:szCs w:val="28"/>
        </w:rPr>
        <w:t xml:space="preserve">нащадків </w:t>
      </w:r>
      <w:r w:rsidRPr="00B94FDF">
        <w:rPr>
          <w:sz w:val="28"/>
          <w:szCs w:val="28"/>
        </w:rPr>
        <w:t>використовують у гібридах до цього часу</w:t>
      </w:r>
      <w:r w:rsidRPr="00B94FDF">
        <w:rPr>
          <w:spacing w:val="-6"/>
          <w:sz w:val="28"/>
          <w:szCs w:val="28"/>
        </w:rPr>
        <w:t>.</w:t>
      </w:r>
    </w:p>
    <w:p w:rsidR="00AF3583" w:rsidRDefault="00A315F9">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F9"/>
    <w:rsid w:val="005C7E7E"/>
    <w:rsid w:val="009F7C1C"/>
    <w:rsid w:val="00A3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9F8E2-271D-4268-8CDD-3FA4C3D5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5F9"/>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315F9"/>
    <w:pPr>
      <w:spacing w:after="120"/>
    </w:pPr>
  </w:style>
  <w:style w:type="character" w:customStyle="1" w:styleId="a4">
    <w:name w:val="Основной текст Знак"/>
    <w:basedOn w:val="a0"/>
    <w:link w:val="a3"/>
    <w:rsid w:val="00A315F9"/>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0</DocSecurity>
  <Lines>41</Lines>
  <Paragraphs>11</Paragraphs>
  <ScaleCrop>false</ScaleCrop>
  <Company>SPecialiST RePack</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2017-05-26T08:36:00Z</dcterms:created>
  <dcterms:modified xsi:type="dcterms:W3CDTF">2017-05-26T08:37:00Z</dcterms:modified>
</cp:coreProperties>
</file>